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CB2F3" w14:textId="77777777" w:rsidR="00097E7C" w:rsidRPr="00097E7C" w:rsidRDefault="00097E7C" w:rsidP="00097E7C">
      <w:pPr>
        <w:spacing w:after="0" w:line="240" w:lineRule="auto"/>
        <w:jc w:val="center"/>
        <w:rPr>
          <w:rFonts w:ascii="Times New Roman" w:eastAsia="Times New Roman" w:hAnsi="Times New Roman" w:cs="Times New Roman"/>
          <w:b/>
          <w:sz w:val="28"/>
          <w:szCs w:val="28"/>
        </w:rPr>
      </w:pPr>
      <w:r w:rsidRPr="00097E7C">
        <w:rPr>
          <w:rFonts w:ascii="Times New Roman" w:eastAsia="Times New Roman" w:hAnsi="Times New Roman" w:cs="Times New Roman"/>
          <w:b/>
          <w:sz w:val="28"/>
          <w:szCs w:val="28"/>
        </w:rPr>
        <w:t>Exam 1</w:t>
      </w:r>
    </w:p>
    <w:p w14:paraId="174A165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048612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3C2C7B7" w14:textId="13D82E38"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b/>
          <w:sz w:val="24"/>
          <w:szCs w:val="20"/>
        </w:rPr>
        <w:t>Exam 1 will cover chapters 1-</w:t>
      </w:r>
      <w:r w:rsidR="00716B3D">
        <w:rPr>
          <w:rFonts w:ascii="Times New Roman" w:eastAsia="Times New Roman" w:hAnsi="Times New Roman" w:cs="Times New Roman"/>
          <w:b/>
          <w:sz w:val="24"/>
          <w:szCs w:val="20"/>
        </w:rPr>
        <w:t>3</w:t>
      </w:r>
      <w:r w:rsidRPr="00097E7C">
        <w:rPr>
          <w:rFonts w:ascii="Times New Roman" w:eastAsia="Times New Roman" w:hAnsi="Times New Roman" w:cs="Times New Roman"/>
          <w:b/>
          <w:sz w:val="24"/>
          <w:szCs w:val="20"/>
        </w:rPr>
        <w:t xml:space="preserve"> in the text, and Lessons 1-4 online.</w:t>
      </w:r>
    </w:p>
    <w:p w14:paraId="22748F13"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CA18C5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In Chapter 2 we will not be covering frequency distribution polygons found in your text.</w:t>
      </w:r>
    </w:p>
    <w:p w14:paraId="0C91C78A" w14:textId="77777777" w:rsidR="00097E7C" w:rsidRPr="00097E7C" w:rsidRDefault="00097E7C" w:rsidP="00097E7C">
      <w:pPr>
        <w:spacing w:after="0" w:line="240" w:lineRule="auto"/>
        <w:jc w:val="center"/>
        <w:rPr>
          <w:rFonts w:ascii="Times New Roman" w:eastAsia="Times New Roman" w:hAnsi="Times New Roman" w:cs="Times New Roman"/>
          <w:b/>
          <w:bCs/>
          <w:sz w:val="28"/>
          <w:szCs w:val="36"/>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b/>
          <w:bCs/>
          <w:sz w:val="28"/>
          <w:szCs w:val="28"/>
        </w:rPr>
        <w:lastRenderedPageBreak/>
        <w:fldChar w:fldCharType="begin"/>
      </w:r>
      <w:r w:rsidRPr="00097E7C">
        <w:rPr>
          <w:rFonts w:ascii="Times New Roman" w:eastAsia="Times New Roman" w:hAnsi="Times New Roman" w:cs="Times New Roman"/>
          <w:b/>
          <w:bCs/>
          <w:sz w:val="28"/>
          <w:szCs w:val="28"/>
        </w:rPr>
        <w:instrText>tc "Worksheet:  Chapters 1 - 3</w:instrText>
      </w:r>
      <w:r w:rsidRPr="00097E7C">
        <w:rPr>
          <w:rFonts w:ascii="Times New Roman" w:eastAsia="Times New Roman" w:hAnsi="Times New Roman" w:cs="Times New Roman"/>
          <w:b/>
          <w:bCs/>
          <w:sz w:val="28"/>
          <w:szCs w:val="20"/>
        </w:rPr>
        <w:instrText>"</w:instrText>
      </w:r>
      <w:r w:rsidRPr="00097E7C">
        <w:rPr>
          <w:rFonts w:ascii="Times New Roman" w:eastAsia="Times New Roman" w:hAnsi="Times New Roman" w:cs="Times New Roman"/>
          <w:b/>
          <w:bCs/>
          <w:sz w:val="28"/>
          <w:szCs w:val="20"/>
        </w:rPr>
        <w:fldChar w:fldCharType="end"/>
      </w:r>
      <w:r w:rsidRPr="00097E7C">
        <w:rPr>
          <w:rFonts w:ascii="Times New Roman" w:eastAsia="Times New Roman" w:hAnsi="Times New Roman" w:cs="Times New Roman"/>
          <w:b/>
          <w:bCs/>
          <w:sz w:val="28"/>
          <w:szCs w:val="20"/>
        </w:rPr>
        <w:t>Worksheet  Chapters 1 and 2</w:t>
      </w:r>
    </w:p>
    <w:p w14:paraId="4FA0BC31"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460937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  The relation between a sample and a statistic is the same as the relation between</w:t>
      </w:r>
    </w:p>
    <w:p w14:paraId="6805489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a population and a parameter</w:t>
      </w:r>
    </w:p>
    <w:p w14:paraId="2DBFA4D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a dependent variable and an independent variable</w:t>
      </w:r>
    </w:p>
    <w:p w14:paraId="2C22FAC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descriptive statistics and inferential statistics</w:t>
      </w:r>
    </w:p>
    <w:p w14:paraId="54FCADF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measurement data and categorical data</w:t>
      </w:r>
    </w:p>
    <w:p w14:paraId="7CAAC39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E1EFA3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  Which scale of measurement are the following examples (nominal, ordinal, interval, or ratio)?  Select the best answer.</w:t>
      </w:r>
    </w:p>
    <w:p w14:paraId="4571A87B" w14:textId="77777777" w:rsidR="00097E7C" w:rsidRPr="00097E7C" w:rsidRDefault="00097E7C" w:rsidP="00097E7C">
      <w:pPr>
        <w:spacing w:after="0" w:line="240" w:lineRule="auto"/>
        <w:ind w:left="720"/>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2A.  numbers used to identify political affiliation:  republican, democrat, independent </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w:t>
      </w:r>
      <w:r w:rsidRPr="00097E7C">
        <w:rPr>
          <w:rFonts w:ascii="Times New Roman" w:eastAsia="Times New Roman" w:hAnsi="Times New Roman" w:cs="Times New Roman"/>
          <w:sz w:val="24"/>
          <w:szCs w:val="20"/>
          <w:u w:val="single"/>
        </w:rPr>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34595FB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63BA7C1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2B.  freshman, sophomore, junior, senior, graduate, faculty member</w:t>
      </w:r>
    </w:p>
    <w:p w14:paraId="0437ABE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66CA176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71EFBE0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1558F71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2C.  social security number (hint:  the number is just a label).</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w:t>
      </w:r>
    </w:p>
    <w:p w14:paraId="110B24C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738E21A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2EAE1B8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2D.  amount of time it takes a pain reliever to work</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6863AAE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529FCF4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2E.  length or width of a room</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57DFF0E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452A599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04BABC4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  Are the following examples discrete or continuous variables?</w:t>
      </w:r>
    </w:p>
    <w:p w14:paraId="0AD50CB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2A56838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Amount of verbal material learned in 30 minutes</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5401B0B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5FE4EC9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Number of children in a family</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6C5538B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C6DB8D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4.  A recent report concludes that participants on an exercise regimen of running two miles each day had a lower percentage of body fat than participants on no exercise program.  </w:t>
      </w:r>
    </w:p>
    <w:p w14:paraId="385913C1"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C57B26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4A.  What is the independent variable?</w:t>
      </w:r>
      <w:r w:rsidRPr="00097E7C">
        <w:rPr>
          <w:rFonts w:ascii="Times New Roman" w:eastAsia="Times New Roman" w:hAnsi="Times New Roman" w:cs="Times New Roman"/>
          <w:sz w:val="24"/>
          <w:szCs w:val="20"/>
          <w:u w:val="single"/>
        </w:rPr>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5B64B4D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417BAE7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4B.  What is the dependent variable?  </w:t>
      </w:r>
      <w:r w:rsidRPr="00097E7C">
        <w:rPr>
          <w:rFonts w:ascii="Times New Roman" w:eastAsia="Times New Roman" w:hAnsi="Times New Roman" w:cs="Times New Roman"/>
          <w:sz w:val="24"/>
          <w:szCs w:val="20"/>
          <w:u w:val="single"/>
        </w:rPr>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40E11B2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16DC17D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sz w:val="24"/>
          <w:szCs w:val="20"/>
        </w:rPr>
        <w:lastRenderedPageBreak/>
        <w:t xml:space="preserve">5.  A study is conducted to determine whether listening to different types of music impairs memory.  Participants are given 10 minutes to memorize as many words as they can.  During this 10 minute period, one group listens to hard rock, a second group listens to classical music, and a third group listens to no music at all.  Each group is then given a list of 50 words to memorize.    They are then given a blank piece of paper and told to write down as many words as they can remember. </w:t>
      </w:r>
    </w:p>
    <w:p w14:paraId="148B571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097F75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5A.  What is the independent variable?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20F8F8C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0A6DF11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5B.  What is the dependent variable?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36C7F68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3049385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5C.  Is the independent variable discrete or continuous?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04041EC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2D1D8DB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  A study was conducted to determine whether physically fit persons sleep more hours than those who are not physically fit.  Two groups of people were selected.  One group consisted of people who work out at least 3 times a week.  The other group consisted of people that do not work out at all.  For one week, subjects slept in a sleep lab and an experimenter recorded the number of hours each person slept.</w:t>
      </w:r>
    </w:p>
    <w:p w14:paraId="61D25BA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6A.  What is the independent variable?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5E12FC0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195B2A4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6B.  What is the dependent variable?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ab/>
      </w:r>
    </w:p>
    <w:p w14:paraId="5972A7A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1E97CB01"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rPr>
        <w:tab/>
        <w:t xml:space="preserve">6C.  Is the dependent variable discrete or continuous?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4053A474"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63D8CDB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6D.  Is the data collected measurement data or categorical data?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0F5965B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73A0BF3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6E.  What scale of measurement is the data (nominal, ordinal, interval, or ratio)?</w:t>
      </w:r>
    </w:p>
    <w:p w14:paraId="78D4FD6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1E0ADAB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2174BD0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68376C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7.  Use the following data set for 7A through 7G:          </w:t>
      </w:r>
    </w:p>
    <w:p w14:paraId="4C707899"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1CF6A4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X</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Y</w:t>
      </w:r>
    </w:p>
    <w:p w14:paraId="5D2D512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-2</w:t>
      </w:r>
    </w:p>
    <w:p w14:paraId="2E8F2ED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6</w:t>
      </w:r>
    </w:p>
    <w:p w14:paraId="4603E61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7</w:t>
      </w:r>
    </w:p>
    <w:p w14:paraId="1E9FA66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1</w:t>
      </w:r>
    </w:p>
    <w:p w14:paraId="6DBE816C"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077F03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7A.  ΣX</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54464744"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728CFC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7B.  ΣY + 2</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63B7B12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1912FC6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7C.  ΣXY</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086ADFB5"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714CAC5" w14:textId="77777777" w:rsidR="00097E7C" w:rsidRPr="00097E7C" w:rsidRDefault="00097E7C" w:rsidP="00097E7C">
      <w:pPr>
        <w:spacing w:after="0" w:line="240" w:lineRule="auto"/>
        <w:rPr>
          <w:rFonts w:ascii="Times New Roman" w:eastAsia="Times New Roman" w:hAnsi="Times New Roman" w:cs="Times New Roman"/>
          <w:position w:val="6"/>
          <w:sz w:val="24"/>
          <w:szCs w:val="20"/>
        </w:rPr>
      </w:pPr>
      <w:r w:rsidRPr="00097E7C">
        <w:rPr>
          <w:rFonts w:ascii="Times New Roman" w:eastAsia="Times New Roman" w:hAnsi="Times New Roman" w:cs="Times New Roman"/>
          <w:sz w:val="24"/>
          <w:szCs w:val="20"/>
        </w:rPr>
        <w:t>7D.  ΣX</w:t>
      </w:r>
      <w:r w:rsidRPr="00097E7C">
        <w:rPr>
          <w:rFonts w:ascii="Times New Roman" w:eastAsia="Times New Roman" w:hAnsi="Times New Roman" w:cs="Times New Roman"/>
          <w:position w:val="6"/>
          <w:sz w:val="24"/>
          <w:szCs w:val="20"/>
        </w:rPr>
        <w:t>2</w:t>
      </w:r>
      <w:r w:rsidRPr="00097E7C">
        <w:rPr>
          <w:rFonts w:ascii="Times New Roman" w:eastAsia="Times New Roman" w:hAnsi="Times New Roman" w:cs="Times New Roman"/>
          <w:position w:val="6"/>
          <w:sz w:val="24"/>
          <w:szCs w:val="20"/>
          <w:u w:val="single"/>
        </w:rPr>
        <w:tab/>
      </w:r>
      <w:r w:rsidRPr="00097E7C">
        <w:rPr>
          <w:rFonts w:ascii="Times New Roman" w:eastAsia="Times New Roman" w:hAnsi="Times New Roman" w:cs="Times New Roman"/>
          <w:position w:val="6"/>
          <w:sz w:val="24"/>
          <w:szCs w:val="20"/>
          <w:u w:val="single"/>
        </w:rPr>
        <w:tab/>
      </w:r>
    </w:p>
    <w:p w14:paraId="43B39AE4" w14:textId="77777777" w:rsidR="00097E7C" w:rsidRPr="00097E7C" w:rsidRDefault="00097E7C" w:rsidP="00097E7C">
      <w:pPr>
        <w:spacing w:after="0" w:line="240" w:lineRule="auto"/>
        <w:rPr>
          <w:rFonts w:ascii="Times New Roman" w:eastAsia="Times New Roman" w:hAnsi="Times New Roman" w:cs="Times New Roman"/>
          <w:position w:val="6"/>
          <w:sz w:val="24"/>
          <w:szCs w:val="20"/>
        </w:rPr>
      </w:pPr>
      <w:r w:rsidRPr="00097E7C">
        <w:rPr>
          <w:rFonts w:ascii="Times New Roman" w:eastAsia="Times New Roman" w:hAnsi="Times New Roman" w:cs="Times New Roman"/>
          <w:position w:val="6"/>
          <w:sz w:val="24"/>
          <w:szCs w:val="20"/>
        </w:rPr>
        <w:tab/>
      </w:r>
    </w:p>
    <w:p w14:paraId="5C4A06ED" w14:textId="77777777" w:rsidR="00097E7C" w:rsidRPr="00097E7C" w:rsidRDefault="00097E7C" w:rsidP="00097E7C">
      <w:pPr>
        <w:spacing w:after="0" w:line="240" w:lineRule="auto"/>
        <w:rPr>
          <w:rFonts w:ascii="Times New Roman" w:eastAsia="Times New Roman" w:hAnsi="Times New Roman" w:cs="Times New Roman"/>
          <w:position w:val="6"/>
          <w:sz w:val="24"/>
          <w:szCs w:val="20"/>
        </w:rPr>
      </w:pPr>
      <w:r w:rsidRPr="00097E7C">
        <w:rPr>
          <w:rFonts w:ascii="Times New Roman" w:eastAsia="Times New Roman" w:hAnsi="Times New Roman" w:cs="Times New Roman"/>
          <w:sz w:val="24"/>
          <w:szCs w:val="20"/>
        </w:rPr>
        <w:lastRenderedPageBreak/>
        <w:t>7E.   (ΣY)</w:t>
      </w:r>
      <w:r w:rsidRPr="00097E7C">
        <w:rPr>
          <w:rFonts w:ascii="Times New Roman" w:eastAsia="Times New Roman" w:hAnsi="Times New Roman" w:cs="Times New Roman"/>
          <w:position w:val="6"/>
          <w:sz w:val="24"/>
          <w:szCs w:val="20"/>
        </w:rPr>
        <w:t>2</w:t>
      </w:r>
      <w:r w:rsidRPr="00097E7C">
        <w:rPr>
          <w:rFonts w:ascii="Times New Roman" w:eastAsia="Times New Roman" w:hAnsi="Times New Roman" w:cs="Times New Roman"/>
          <w:position w:val="6"/>
          <w:sz w:val="24"/>
          <w:szCs w:val="20"/>
          <w:u w:val="single"/>
        </w:rPr>
        <w:tab/>
      </w:r>
      <w:r w:rsidRPr="00097E7C">
        <w:rPr>
          <w:rFonts w:ascii="Times New Roman" w:eastAsia="Times New Roman" w:hAnsi="Times New Roman" w:cs="Times New Roman"/>
          <w:position w:val="6"/>
          <w:sz w:val="24"/>
          <w:szCs w:val="20"/>
          <w:u w:val="single"/>
        </w:rPr>
        <w:tab/>
      </w:r>
      <w:r w:rsidRPr="00097E7C">
        <w:rPr>
          <w:rFonts w:ascii="Times New Roman" w:eastAsia="Times New Roman" w:hAnsi="Times New Roman" w:cs="Times New Roman"/>
          <w:position w:val="6"/>
          <w:sz w:val="24"/>
          <w:szCs w:val="20"/>
        </w:rPr>
        <w:tab/>
      </w:r>
      <w:r w:rsidRPr="00097E7C">
        <w:rPr>
          <w:rFonts w:ascii="Times New Roman" w:eastAsia="Times New Roman" w:hAnsi="Times New Roman" w:cs="Times New Roman"/>
          <w:position w:val="6"/>
          <w:sz w:val="24"/>
          <w:szCs w:val="20"/>
        </w:rPr>
        <w:tab/>
      </w:r>
      <w:r w:rsidRPr="00097E7C">
        <w:rPr>
          <w:rFonts w:ascii="Times New Roman" w:eastAsia="Times New Roman" w:hAnsi="Times New Roman" w:cs="Times New Roman"/>
          <w:position w:val="6"/>
          <w:sz w:val="24"/>
          <w:szCs w:val="20"/>
        </w:rPr>
        <w:tab/>
      </w:r>
    </w:p>
    <w:p w14:paraId="1EF893BB" w14:textId="77777777" w:rsidR="00097E7C" w:rsidRPr="00097E7C" w:rsidRDefault="00097E7C" w:rsidP="00097E7C">
      <w:pPr>
        <w:spacing w:after="0" w:line="240" w:lineRule="auto"/>
        <w:rPr>
          <w:rFonts w:ascii="Times New Roman" w:eastAsia="Times New Roman" w:hAnsi="Times New Roman" w:cs="Times New Roman"/>
          <w:position w:val="6"/>
          <w:sz w:val="24"/>
          <w:szCs w:val="20"/>
        </w:rPr>
      </w:pPr>
    </w:p>
    <w:p w14:paraId="41483A6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7F.  (ΣX)( ΣY)</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0AF5A0F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0C2C0C6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7G.  Σ (X-Y)</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10E39C04"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6E4F07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8.  Draw a positively skewed distribution.</w:t>
      </w:r>
    </w:p>
    <w:p w14:paraId="17E9C2C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DE0F818"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9EB06D3"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8718A5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56D4321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591C4E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43C1FD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9.  Twenty FSU students were asked, "How many phone calls did you receive last night?"  The numbers below are their answers.</w:t>
      </w:r>
    </w:p>
    <w:p w14:paraId="719D9AD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6495AD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10</w:t>
      </w:r>
      <w:r w:rsidRPr="00097E7C">
        <w:rPr>
          <w:rFonts w:ascii="Times New Roman" w:eastAsia="Times New Roman" w:hAnsi="Times New Roman" w:cs="Times New Roman"/>
          <w:sz w:val="24"/>
          <w:szCs w:val="20"/>
        </w:rPr>
        <w:tab/>
        <w:t>7</w:t>
      </w: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t>6</w:t>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t>0</w:t>
      </w:r>
      <w:r w:rsidRPr="00097E7C">
        <w:rPr>
          <w:rFonts w:ascii="Times New Roman" w:eastAsia="Times New Roman" w:hAnsi="Times New Roman" w:cs="Times New Roman"/>
          <w:sz w:val="24"/>
          <w:szCs w:val="20"/>
        </w:rPr>
        <w:tab/>
        <w:t>1</w:t>
      </w:r>
      <w:r w:rsidRPr="00097E7C">
        <w:rPr>
          <w:rFonts w:ascii="Times New Roman" w:eastAsia="Times New Roman" w:hAnsi="Times New Roman" w:cs="Times New Roman"/>
          <w:sz w:val="24"/>
          <w:szCs w:val="20"/>
        </w:rPr>
        <w:tab/>
        <w:t>11</w:t>
      </w:r>
    </w:p>
    <w:p w14:paraId="072E70A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7</w:t>
      </w:r>
      <w:r w:rsidRPr="00097E7C">
        <w:rPr>
          <w:rFonts w:ascii="Times New Roman" w:eastAsia="Times New Roman" w:hAnsi="Times New Roman" w:cs="Times New Roman"/>
          <w:sz w:val="24"/>
          <w:szCs w:val="20"/>
        </w:rPr>
        <w:tab/>
        <w:t>6</w:t>
      </w: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t>0</w:t>
      </w:r>
      <w:r w:rsidRPr="00097E7C">
        <w:rPr>
          <w:rFonts w:ascii="Times New Roman" w:eastAsia="Times New Roman" w:hAnsi="Times New Roman" w:cs="Times New Roman"/>
          <w:sz w:val="24"/>
          <w:szCs w:val="20"/>
        </w:rPr>
        <w:tab/>
        <w:t>3</w:t>
      </w:r>
    </w:p>
    <w:p w14:paraId="1BA37C66"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9E8197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Complete the grouped frequency distribution. </w:t>
      </w:r>
    </w:p>
    <w:p w14:paraId="0825BDD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AF122F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     Real</w:t>
      </w:r>
      <w:r w:rsidRPr="00097E7C">
        <w:rPr>
          <w:rFonts w:ascii="Times New Roman" w:eastAsia="Times New Roman" w:hAnsi="Times New Roman" w:cs="Times New Roman"/>
          <w:sz w:val="24"/>
          <w:szCs w:val="20"/>
        </w:rPr>
        <w:tab/>
        <w:t>Mid-</w:t>
      </w:r>
      <w:r w:rsidRPr="00097E7C">
        <w:rPr>
          <w:rFonts w:ascii="Times New Roman" w:eastAsia="Times New Roman" w:hAnsi="Times New Roman" w:cs="Times New Roman"/>
          <w:sz w:val="24"/>
          <w:szCs w:val="20"/>
        </w:rPr>
        <w:tab/>
        <w:t>Fre-</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Cumulative</w:t>
      </w:r>
      <w:r w:rsidRPr="00097E7C">
        <w:rPr>
          <w:rFonts w:ascii="Times New Roman" w:eastAsia="Times New Roman" w:hAnsi="Times New Roman" w:cs="Times New Roman"/>
          <w:sz w:val="24"/>
          <w:szCs w:val="20"/>
        </w:rPr>
        <w:tab/>
        <w:t>Relative</w:t>
      </w:r>
      <w:r w:rsidRPr="00097E7C">
        <w:rPr>
          <w:rFonts w:ascii="Times New Roman" w:eastAsia="Times New Roman" w:hAnsi="Times New Roman" w:cs="Times New Roman"/>
          <w:sz w:val="24"/>
          <w:szCs w:val="20"/>
        </w:rPr>
        <w:tab/>
        <w:t>Cumulative</w:t>
      </w:r>
    </w:p>
    <w:p w14:paraId="7FD67414"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 xml:space="preserve">Interval     Limits </w:t>
      </w:r>
      <w:r w:rsidRPr="00097E7C">
        <w:rPr>
          <w:rFonts w:ascii="Times New Roman" w:eastAsia="Times New Roman" w:hAnsi="Times New Roman" w:cs="Times New Roman"/>
          <w:sz w:val="24"/>
          <w:szCs w:val="20"/>
          <w:u w:val="single"/>
        </w:rPr>
        <w:tab/>
        <w:t>point</w:t>
      </w:r>
      <w:r w:rsidRPr="00097E7C">
        <w:rPr>
          <w:rFonts w:ascii="Times New Roman" w:eastAsia="Times New Roman" w:hAnsi="Times New Roman" w:cs="Times New Roman"/>
          <w:sz w:val="24"/>
          <w:szCs w:val="20"/>
          <w:u w:val="single"/>
        </w:rPr>
        <w:tab/>
        <w:t>quency</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Frequency</w:t>
      </w:r>
      <w:r w:rsidRPr="00097E7C">
        <w:rPr>
          <w:rFonts w:ascii="Times New Roman" w:eastAsia="Times New Roman" w:hAnsi="Times New Roman" w:cs="Times New Roman"/>
          <w:sz w:val="24"/>
          <w:szCs w:val="20"/>
          <w:u w:val="single"/>
        </w:rPr>
        <w:tab/>
        <w:t>Percentage</w:t>
      </w:r>
      <w:r w:rsidRPr="00097E7C">
        <w:rPr>
          <w:rFonts w:ascii="Times New Roman" w:eastAsia="Times New Roman" w:hAnsi="Times New Roman" w:cs="Times New Roman"/>
          <w:sz w:val="24"/>
          <w:szCs w:val="20"/>
          <w:u w:val="single"/>
        </w:rPr>
        <w:tab/>
        <w:t>Percentage</w:t>
      </w:r>
    </w:p>
    <w:p w14:paraId="61301F1F"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0E26CBD8"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0-1</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______________</w:t>
      </w:r>
    </w:p>
    <w:p w14:paraId="0166E04F"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62B7EB1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2-3</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________</w:t>
      </w:r>
    </w:p>
    <w:p w14:paraId="44C21078"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63FEA55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4-5</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________</w:t>
      </w:r>
    </w:p>
    <w:p w14:paraId="3B1A8520"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0371FA2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6-7</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________</w:t>
      </w:r>
    </w:p>
    <w:p w14:paraId="4695DE91"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7E882FF2"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8-9</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________</w:t>
      </w:r>
    </w:p>
    <w:p w14:paraId="49A45DDC"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41B1A00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10-11</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_________</w:t>
      </w:r>
      <w:r w:rsidRPr="00097E7C">
        <w:rPr>
          <w:rFonts w:ascii="Times New Roman" w:eastAsia="Times New Roman" w:hAnsi="Times New Roman" w:cs="Times New Roman"/>
          <w:sz w:val="24"/>
          <w:szCs w:val="20"/>
          <w:u w:val="single"/>
        </w:rPr>
        <w:tab/>
        <w:t>__</w:t>
      </w:r>
    </w:p>
    <w:p w14:paraId="5654337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7746FB5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10.  What </w:t>
      </w:r>
      <w:r w:rsidRPr="00097E7C">
        <w:rPr>
          <w:rFonts w:ascii="Times New Roman" w:eastAsia="Times New Roman" w:hAnsi="Times New Roman" w:cs="Times New Roman"/>
          <w:sz w:val="24"/>
          <w:szCs w:val="20"/>
          <w:u w:val="single"/>
        </w:rPr>
        <w:t>percentage</w:t>
      </w:r>
      <w:r w:rsidRPr="00097E7C">
        <w:rPr>
          <w:rFonts w:ascii="Times New Roman" w:eastAsia="Times New Roman" w:hAnsi="Times New Roman" w:cs="Times New Roman"/>
          <w:sz w:val="24"/>
          <w:szCs w:val="20"/>
        </w:rPr>
        <w:t xml:space="preserve"> of FSU students received between 2 and 3 phone calls?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79248799"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97300E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11.  How many people received less than 9 phone calls?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1BF57ACD"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374D3C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What score falls at the 70th percentile?  Interpret.</w:t>
      </w:r>
    </w:p>
    <w:p w14:paraId="23EC5F51"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E1175D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13.  What percentile is associated with a score of 3.5?  Interpret.</w:t>
      </w:r>
    </w:p>
    <w:p w14:paraId="3EE2F45A"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3C4F77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D943E7B" w14:textId="77777777" w:rsidR="00716B3D" w:rsidRDefault="00716B3D">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14:paraId="565650BE" w14:textId="668BD5C1" w:rsidR="00097E7C" w:rsidRPr="00097E7C" w:rsidRDefault="00097E7C" w:rsidP="00097E7C">
      <w:pPr>
        <w:spacing w:after="0" w:line="240" w:lineRule="auto"/>
        <w:jc w:val="center"/>
        <w:rPr>
          <w:rFonts w:ascii="Times New Roman" w:eastAsia="Times New Roman" w:hAnsi="Times New Roman" w:cs="Times New Roman"/>
          <w:b/>
          <w:sz w:val="28"/>
          <w:szCs w:val="28"/>
        </w:rPr>
      </w:pPr>
      <w:r w:rsidRPr="00097E7C">
        <w:rPr>
          <w:rFonts w:ascii="Times New Roman" w:eastAsia="Times New Roman" w:hAnsi="Times New Roman" w:cs="Times New Roman"/>
          <w:b/>
          <w:sz w:val="28"/>
          <w:szCs w:val="28"/>
        </w:rPr>
        <w:lastRenderedPageBreak/>
        <w:fldChar w:fldCharType="begin"/>
      </w:r>
      <w:r w:rsidRPr="00097E7C">
        <w:rPr>
          <w:rFonts w:ascii="Times New Roman" w:eastAsia="Times New Roman" w:hAnsi="Times New Roman" w:cs="Times New Roman"/>
          <w:b/>
          <w:sz w:val="28"/>
          <w:szCs w:val="28"/>
        </w:rPr>
        <w:instrText>tc "Worksheet:  Chapters 3 &amp; 4</w:instrText>
      </w:r>
      <w:r w:rsidRPr="00097E7C">
        <w:rPr>
          <w:rFonts w:ascii="Times New Roman" w:eastAsia="Times New Roman" w:hAnsi="Times New Roman" w:cs="Times New Roman"/>
          <w:b/>
          <w:sz w:val="24"/>
          <w:szCs w:val="20"/>
        </w:rPr>
        <w:instrText>"</w:instrText>
      </w:r>
      <w:r w:rsidRPr="00097E7C">
        <w:rPr>
          <w:rFonts w:ascii="Times New Roman" w:eastAsia="Times New Roman" w:hAnsi="Times New Roman" w:cs="Times New Roman"/>
          <w:b/>
          <w:sz w:val="24"/>
          <w:szCs w:val="20"/>
        </w:rPr>
        <w:fldChar w:fldCharType="end"/>
      </w:r>
      <w:r w:rsidRPr="00097E7C">
        <w:rPr>
          <w:rFonts w:ascii="Times New Roman" w:eastAsia="Times New Roman" w:hAnsi="Times New Roman" w:cs="Times New Roman"/>
          <w:b/>
          <w:sz w:val="24"/>
          <w:szCs w:val="20"/>
        </w:rPr>
        <w:t>Worksheet  Chapters 2 and 3</w:t>
      </w:r>
    </w:p>
    <w:p w14:paraId="486471E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1.  A sample of 30 drivers in </w:t>
      </w:r>
      <w:smartTag w:uri="urn:schemas-microsoft-com:office:smarttags" w:element="State">
        <w:smartTag w:uri="urn:schemas-microsoft-com:office:smarttags" w:element="place">
          <w:r w:rsidRPr="00097E7C">
            <w:rPr>
              <w:rFonts w:ascii="Times New Roman" w:eastAsia="Times New Roman" w:hAnsi="Times New Roman" w:cs="Times New Roman"/>
              <w:sz w:val="24"/>
              <w:szCs w:val="20"/>
            </w:rPr>
            <w:t>South Carolina</w:t>
          </w:r>
        </w:smartTag>
      </w:smartTag>
      <w:r w:rsidRPr="00097E7C">
        <w:rPr>
          <w:rFonts w:ascii="Times New Roman" w:eastAsia="Times New Roman" w:hAnsi="Times New Roman" w:cs="Times New Roman"/>
          <w:sz w:val="24"/>
          <w:szCs w:val="20"/>
        </w:rPr>
        <w:t xml:space="preserve"> reported the number of trips they took outside the county of where they lived.  The data is reproduced below.</w:t>
      </w:r>
    </w:p>
    <w:bookmarkStart w:id="0" w:name="_MON_1374916309"/>
    <w:bookmarkEnd w:id="0"/>
    <w:p w14:paraId="50734FF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b/>
          <w:sz w:val="24"/>
          <w:szCs w:val="20"/>
        </w:rPr>
        <w:object w:dxaOrig="9289" w:dyaOrig="4958" w14:anchorId="0AF16B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4.25pt;height:248.25pt" o:ole="">
            <v:imagedata r:id="rId5" o:title=""/>
          </v:shape>
          <o:OLEObject Type="Embed" ProgID="Excel.Sheet.12" ShapeID="_x0000_i1025" DrawAspect="Content" ObjectID="_1704889141" r:id="rId6"/>
        </w:object>
      </w:r>
      <w:r w:rsidRPr="00097E7C">
        <w:rPr>
          <w:rFonts w:ascii="Times New Roman" w:eastAsia="Times New Roman" w:hAnsi="Times New Roman" w:cs="Times New Roman"/>
          <w:sz w:val="24"/>
          <w:szCs w:val="20"/>
        </w:rPr>
        <w:tab/>
        <w:t>1A. Compute the mean of the distribution (HINT:  You need to write out the distribution of all the numbers based on the graph first).</w:t>
      </w:r>
    </w:p>
    <w:p w14:paraId="72CF796A"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C71CAAD"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5479095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2692FA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1B. Compute the median of the distribution</w:t>
      </w:r>
    </w:p>
    <w:p w14:paraId="585688C3"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AC99249"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1FDAE24"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C0EA10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1C.  Compute the mode of the distribution</w:t>
      </w:r>
    </w:p>
    <w:p w14:paraId="484540DF"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3D679F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  A retailer created a grouped frequency distribution for the number of weeks individuals spent paying for lay-away items.  The data are reproduced below:</w:t>
      </w:r>
    </w:p>
    <w:p w14:paraId="7612A39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w:t>
      </w:r>
      <w:r w:rsidRPr="00097E7C">
        <w:rPr>
          <w:rFonts w:ascii="Times New Roman" w:eastAsia="Times New Roman" w:hAnsi="Times New Roman" w:cs="Times New Roman"/>
          <w:sz w:val="24"/>
          <w:szCs w:val="20"/>
          <w:u w:val="single"/>
        </w:rPr>
        <w:t xml:space="preserve">  Real Limits</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i/>
          <w:sz w:val="24"/>
          <w:szCs w:val="20"/>
          <w:u w:val="single"/>
        </w:rPr>
        <w:t>f</w:t>
      </w:r>
    </w:p>
    <w:p w14:paraId="441BD3E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2.5-6.5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t xml:space="preserve">  </w:t>
      </w:r>
    </w:p>
    <w:p w14:paraId="7A9CB67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6.5-10.5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w:t>
      </w:r>
      <w:r w:rsidRPr="00097E7C">
        <w:rPr>
          <w:rFonts w:ascii="Times New Roman" w:eastAsia="Times New Roman" w:hAnsi="Times New Roman" w:cs="Times New Roman"/>
          <w:sz w:val="24"/>
          <w:szCs w:val="20"/>
        </w:rPr>
        <w:tab/>
        <w:t xml:space="preserve">  </w:t>
      </w:r>
    </w:p>
    <w:p w14:paraId="69107E2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10.5-14.5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38C5258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14.5-18.5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r>
    </w:p>
    <w:p w14:paraId="7E3E0AE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18.5-22.5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0</w:t>
      </w:r>
      <w:r w:rsidRPr="00097E7C">
        <w:rPr>
          <w:rFonts w:ascii="Times New Roman" w:eastAsia="Times New Roman" w:hAnsi="Times New Roman" w:cs="Times New Roman"/>
          <w:sz w:val="24"/>
          <w:szCs w:val="20"/>
        </w:rPr>
        <w:tab/>
      </w:r>
    </w:p>
    <w:p w14:paraId="2D343B3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22.5-26.5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r>
    </w:p>
    <w:p w14:paraId="47D0B95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26.5-30.5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r>
    </w:p>
    <w:p w14:paraId="2D6260C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30.5-34.5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w:t>
      </w:r>
      <w:r w:rsidRPr="00097E7C">
        <w:rPr>
          <w:rFonts w:ascii="Times New Roman" w:eastAsia="Times New Roman" w:hAnsi="Times New Roman" w:cs="Times New Roman"/>
          <w:sz w:val="24"/>
          <w:szCs w:val="20"/>
        </w:rPr>
        <w:tab/>
      </w:r>
    </w:p>
    <w:p w14:paraId="32283C1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34.5-38.5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p>
    <w:p w14:paraId="4C95165E" w14:textId="67C8FCF7" w:rsid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Create a histogram for the above data</w:t>
      </w:r>
    </w:p>
    <w:p w14:paraId="249D8C0A" w14:textId="4B121C38" w:rsidR="00716B3D" w:rsidRDefault="00716B3D" w:rsidP="00097E7C">
      <w:pPr>
        <w:spacing w:after="0" w:line="240" w:lineRule="auto"/>
        <w:rPr>
          <w:rFonts w:ascii="Times New Roman" w:eastAsia="Times New Roman" w:hAnsi="Times New Roman" w:cs="Times New Roman"/>
          <w:sz w:val="24"/>
          <w:szCs w:val="20"/>
        </w:rPr>
      </w:pPr>
    </w:p>
    <w:p w14:paraId="0E87E4D9" w14:textId="503078B9"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lastRenderedPageBreak/>
        <w:t>3.  A distribution of scores has a mean = 30, Median = 20, and a Mode = 10.  The distribution:</w:t>
      </w:r>
    </w:p>
    <w:p w14:paraId="0E63245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has a positive skew</w:t>
      </w:r>
    </w:p>
    <w:p w14:paraId="0C76BAD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has a negative skew</w:t>
      </w:r>
    </w:p>
    <w:p w14:paraId="41EB50C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is normal</w:t>
      </w:r>
    </w:p>
    <w:p w14:paraId="7B87C23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is bimodal</w:t>
      </w:r>
    </w:p>
    <w:p w14:paraId="223331A5"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104431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  Use the following distribution to answer the next three questions</w:t>
      </w:r>
    </w:p>
    <w:p w14:paraId="3B8F5D8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 xml:space="preserve">  Score</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i/>
          <w:sz w:val="24"/>
          <w:szCs w:val="20"/>
          <w:u w:val="single"/>
        </w:rPr>
        <w:t>f</w:t>
      </w:r>
    </w:p>
    <w:p w14:paraId="0604653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w:t>
      </w:r>
    </w:p>
    <w:p w14:paraId="71AB4F3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6</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0</w:t>
      </w:r>
    </w:p>
    <w:p w14:paraId="540AA3D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7</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0</w:t>
      </w:r>
    </w:p>
    <w:p w14:paraId="373CEF4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8</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0</w:t>
      </w:r>
    </w:p>
    <w:p w14:paraId="37B49E7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9</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4</w:t>
      </w:r>
    </w:p>
    <w:p w14:paraId="2730C22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10</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6</w:t>
      </w:r>
    </w:p>
    <w:p w14:paraId="14953A7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11</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7</w:t>
      </w:r>
    </w:p>
    <w:p w14:paraId="3BF0E17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  12</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7</w:t>
      </w:r>
    </w:p>
    <w:p w14:paraId="2305695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21A71EC6" w14:textId="77777777" w:rsidR="00097E7C" w:rsidRPr="00097E7C" w:rsidRDefault="00097E7C" w:rsidP="00097E7C">
      <w:pPr>
        <w:spacing w:after="0" w:line="240" w:lineRule="auto"/>
        <w:ind w:firstLine="720"/>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4A.  The above distribution:</w:t>
      </w:r>
    </w:p>
    <w:p w14:paraId="2354688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has a positive skew</w:t>
      </w:r>
    </w:p>
    <w:p w14:paraId="783B9BC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has a negative skew</w:t>
      </w:r>
    </w:p>
    <w:p w14:paraId="21D4D24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is normal</w:t>
      </w:r>
    </w:p>
    <w:p w14:paraId="7C92C5E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is bimodal</w:t>
      </w:r>
    </w:p>
    <w:p w14:paraId="25BE2068"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9EDFD5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4B.  The mode for the above distribution is:</w:t>
      </w:r>
    </w:p>
    <w:p w14:paraId="0A1CB7F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7</w:t>
      </w:r>
    </w:p>
    <w:p w14:paraId="0ACB466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0 and 7</w:t>
      </w:r>
    </w:p>
    <w:p w14:paraId="3358503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11 and 12</w:t>
      </w:r>
    </w:p>
    <w:p w14:paraId="5E0AC27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6, 7, and 8</w:t>
      </w:r>
    </w:p>
    <w:p w14:paraId="5DD36A08"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297991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4C.  Which of the following numbers would be considered an outlier in the above </w:t>
      </w:r>
      <w:r w:rsidRPr="00097E7C">
        <w:rPr>
          <w:rFonts w:ascii="Times New Roman" w:eastAsia="Times New Roman" w:hAnsi="Times New Roman" w:cs="Times New Roman"/>
          <w:sz w:val="24"/>
          <w:szCs w:val="20"/>
        </w:rPr>
        <w:tab/>
        <w:t>distribution?</w:t>
      </w:r>
    </w:p>
    <w:p w14:paraId="5CD8B53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0</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1</w:t>
      </w:r>
    </w:p>
    <w:p w14:paraId="00ACB8C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5</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7</w:t>
      </w:r>
    </w:p>
    <w:p w14:paraId="7D38794F"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A92CA8D" w14:textId="77777777" w:rsidR="00097E7C" w:rsidRPr="00097E7C" w:rsidRDefault="00097E7C" w:rsidP="00097E7C">
      <w:pPr>
        <w:spacing w:after="0" w:line="240" w:lineRule="auto"/>
        <w:rPr>
          <w:rFonts w:ascii="Times" w:eastAsia="Times New Roman" w:hAnsi="Times" w:cs="Times New Roman"/>
          <w:sz w:val="24"/>
          <w:szCs w:val="20"/>
        </w:rPr>
      </w:pPr>
      <w:r w:rsidRPr="00097E7C">
        <w:rPr>
          <w:rFonts w:ascii="Times New Roman" w:eastAsia="Times New Roman" w:hAnsi="Times New Roman" w:cs="Times New Roman"/>
          <w:sz w:val="24"/>
          <w:szCs w:val="20"/>
        </w:rPr>
        <w:t xml:space="preserve">5.  </w:t>
      </w:r>
      <w:r w:rsidRPr="00097E7C">
        <w:rPr>
          <w:rFonts w:ascii="Times" w:eastAsia="Times New Roman" w:hAnsi="Times" w:cs="Times New Roman"/>
          <w:sz w:val="24"/>
          <w:szCs w:val="20"/>
        </w:rPr>
        <w:t>In a grouped frequency distribution, which column represents the percentile?</w:t>
      </w:r>
    </w:p>
    <w:p w14:paraId="6C717C87" w14:textId="77777777" w:rsidR="00097E7C" w:rsidRPr="00097E7C" w:rsidRDefault="00097E7C" w:rsidP="00097E7C">
      <w:pPr>
        <w:numPr>
          <w:ilvl w:val="0"/>
          <w:numId w:val="1"/>
        </w:numPr>
        <w:spacing w:after="0" w:line="240" w:lineRule="auto"/>
        <w:rPr>
          <w:rFonts w:ascii="Times" w:eastAsia="Times New Roman" w:hAnsi="Times" w:cs="Times New Roman"/>
          <w:sz w:val="24"/>
          <w:szCs w:val="20"/>
        </w:rPr>
      </w:pPr>
      <w:r w:rsidRPr="00097E7C">
        <w:rPr>
          <w:rFonts w:ascii="Times" w:eastAsia="Times New Roman" w:hAnsi="Times" w:cs="Times New Roman"/>
          <w:sz w:val="24"/>
          <w:szCs w:val="20"/>
        </w:rPr>
        <w:t>frequency</w:t>
      </w:r>
    </w:p>
    <w:p w14:paraId="58C34A3E" w14:textId="77777777" w:rsidR="00097E7C" w:rsidRPr="00097E7C" w:rsidRDefault="00097E7C" w:rsidP="00097E7C">
      <w:pPr>
        <w:numPr>
          <w:ilvl w:val="0"/>
          <w:numId w:val="1"/>
        </w:numPr>
        <w:spacing w:after="0" w:line="240" w:lineRule="auto"/>
        <w:rPr>
          <w:rFonts w:ascii="Times" w:eastAsia="Times New Roman" w:hAnsi="Times" w:cs="Times New Roman"/>
          <w:sz w:val="24"/>
          <w:szCs w:val="20"/>
        </w:rPr>
      </w:pPr>
      <w:r w:rsidRPr="00097E7C">
        <w:rPr>
          <w:rFonts w:ascii="Times" w:eastAsia="Times New Roman" w:hAnsi="Times" w:cs="Times New Roman"/>
          <w:sz w:val="24"/>
          <w:szCs w:val="20"/>
        </w:rPr>
        <w:t>cumulative percentage</w:t>
      </w:r>
    </w:p>
    <w:p w14:paraId="57040876" w14:textId="77777777" w:rsidR="00097E7C" w:rsidRPr="00097E7C" w:rsidRDefault="00097E7C" w:rsidP="00097E7C">
      <w:pPr>
        <w:numPr>
          <w:ilvl w:val="0"/>
          <w:numId w:val="1"/>
        </w:numPr>
        <w:spacing w:after="0" w:line="240" w:lineRule="auto"/>
        <w:rPr>
          <w:rFonts w:ascii="Times" w:eastAsia="Times New Roman" w:hAnsi="Times" w:cs="Times New Roman"/>
          <w:sz w:val="24"/>
          <w:szCs w:val="20"/>
        </w:rPr>
      </w:pPr>
      <w:r w:rsidRPr="00097E7C">
        <w:rPr>
          <w:rFonts w:ascii="Times" w:eastAsia="Times New Roman" w:hAnsi="Times" w:cs="Times New Roman"/>
          <w:sz w:val="24"/>
          <w:szCs w:val="20"/>
        </w:rPr>
        <w:t>relative percentage</w:t>
      </w:r>
    </w:p>
    <w:p w14:paraId="50C56BD6" w14:textId="77777777" w:rsidR="00097E7C" w:rsidRPr="00097E7C" w:rsidRDefault="00097E7C" w:rsidP="00097E7C">
      <w:pPr>
        <w:numPr>
          <w:ilvl w:val="0"/>
          <w:numId w:val="1"/>
        </w:numPr>
        <w:spacing w:after="0" w:line="240" w:lineRule="auto"/>
        <w:rPr>
          <w:rFonts w:ascii="Times" w:eastAsia="Times New Roman" w:hAnsi="Times" w:cs="Times New Roman"/>
          <w:sz w:val="24"/>
          <w:szCs w:val="20"/>
        </w:rPr>
      </w:pPr>
      <w:r w:rsidRPr="00097E7C">
        <w:rPr>
          <w:rFonts w:ascii="Times" w:eastAsia="Times New Roman" w:hAnsi="Times" w:cs="Times New Roman"/>
          <w:sz w:val="24"/>
          <w:szCs w:val="20"/>
        </w:rPr>
        <w:t>cumulative relative percentage</w:t>
      </w:r>
    </w:p>
    <w:p w14:paraId="40C6C9D5"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539C91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 The only measure of central tendency we are certain to actually observe as a value in our data set is:</w:t>
      </w:r>
    </w:p>
    <w:p w14:paraId="34E479F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the mean</w:t>
      </w:r>
      <w:r w:rsidRPr="00097E7C">
        <w:rPr>
          <w:rFonts w:ascii="Times New Roman" w:eastAsia="Times New Roman" w:hAnsi="Times New Roman" w:cs="Times New Roman"/>
          <w:sz w:val="24"/>
          <w:szCs w:val="20"/>
        </w:rPr>
        <w:tab/>
      </w:r>
    </w:p>
    <w:p w14:paraId="3C27767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the median</w:t>
      </w:r>
    </w:p>
    <w:p w14:paraId="50F93BA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the mode</w:t>
      </w:r>
    </w:p>
    <w:p w14:paraId="04724FE3" w14:textId="6E943AA1" w:rsid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all measure of central tendency must be actual values in the distribution</w:t>
      </w:r>
    </w:p>
    <w:p w14:paraId="306F5F41" w14:textId="5B2DC7B4" w:rsidR="00097E7C" w:rsidRPr="00097E7C" w:rsidRDefault="00716B3D" w:rsidP="00716B3D">
      <w:pPr>
        <w:jc w:val="center"/>
        <w:rPr>
          <w:rFonts w:ascii="Times New Roman" w:eastAsia="Times New Roman" w:hAnsi="Times New Roman" w:cs="Times New Roman"/>
          <w:b/>
          <w:sz w:val="24"/>
          <w:szCs w:val="20"/>
        </w:rPr>
      </w:pPr>
      <w:r>
        <w:rPr>
          <w:rFonts w:ascii="Times New Roman" w:eastAsia="Times New Roman" w:hAnsi="Times New Roman" w:cs="Times New Roman"/>
          <w:b/>
          <w:sz w:val="28"/>
          <w:szCs w:val="28"/>
        </w:rPr>
        <w:br w:type="page"/>
      </w:r>
      <w:r w:rsidR="00097E7C" w:rsidRPr="00097E7C">
        <w:rPr>
          <w:rFonts w:ascii="Times New Roman" w:eastAsia="Times New Roman" w:hAnsi="Times New Roman" w:cs="Times New Roman"/>
          <w:b/>
          <w:sz w:val="28"/>
          <w:szCs w:val="28"/>
        </w:rPr>
        <w:lastRenderedPageBreak/>
        <w:t>Worksheet:  Chapters 3</w:t>
      </w:r>
      <w:r w:rsidR="00097E7C" w:rsidRPr="00097E7C">
        <w:rPr>
          <w:rFonts w:ascii="Times New Roman" w:eastAsia="Times New Roman" w:hAnsi="Times New Roman" w:cs="Times New Roman"/>
          <w:b/>
          <w:sz w:val="28"/>
          <w:szCs w:val="28"/>
        </w:rPr>
        <w:fldChar w:fldCharType="begin"/>
      </w:r>
      <w:r w:rsidR="00097E7C" w:rsidRPr="00097E7C">
        <w:rPr>
          <w:rFonts w:ascii="Times New Roman" w:eastAsia="Times New Roman" w:hAnsi="Times New Roman" w:cs="Times New Roman"/>
          <w:b/>
          <w:sz w:val="28"/>
          <w:szCs w:val="28"/>
        </w:rPr>
        <w:instrText xml:space="preserve"> TC  "Worksheet:  Chapters 4 &amp; 5" \l 1 </w:instrText>
      </w:r>
      <w:r w:rsidR="00097E7C" w:rsidRPr="00097E7C">
        <w:rPr>
          <w:rFonts w:ascii="Times New Roman" w:eastAsia="Times New Roman" w:hAnsi="Times New Roman" w:cs="Times New Roman"/>
          <w:b/>
          <w:sz w:val="28"/>
          <w:szCs w:val="28"/>
        </w:rPr>
        <w:fldChar w:fldCharType="end"/>
      </w:r>
    </w:p>
    <w:p w14:paraId="3BA6056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6B29EA27" w14:textId="3A703AC3" w:rsid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  A sample of tw</w:t>
      </w:r>
      <w:r w:rsidR="00BC2EA9">
        <w:rPr>
          <w:rFonts w:ascii="Times New Roman" w:eastAsia="Times New Roman" w:hAnsi="Times New Roman" w:cs="Times New Roman"/>
          <w:sz w:val="24"/>
          <w:szCs w:val="20"/>
        </w:rPr>
        <w:t>elve</w:t>
      </w:r>
      <w:r w:rsidRPr="00097E7C">
        <w:rPr>
          <w:rFonts w:ascii="Times New Roman" w:eastAsia="Times New Roman" w:hAnsi="Times New Roman" w:cs="Times New Roman"/>
          <w:sz w:val="24"/>
          <w:szCs w:val="20"/>
        </w:rPr>
        <w:t xml:space="preserve"> FSU students were randomly selected and asked, "How many phone calls did you receive last night?"  The numbers below are their responses.</w:t>
      </w:r>
    </w:p>
    <w:p w14:paraId="7E8B2B7F" w14:textId="77777777" w:rsidR="00BC2EA9" w:rsidRPr="00097E7C" w:rsidRDefault="00BC2EA9" w:rsidP="00097E7C">
      <w:pPr>
        <w:spacing w:after="0" w:line="240" w:lineRule="auto"/>
        <w:rPr>
          <w:rFonts w:ascii="Times New Roman" w:eastAsia="Times New Roman" w:hAnsi="Times New Roman" w:cs="Times New Roman"/>
          <w:sz w:val="24"/>
          <w:szCs w:val="20"/>
        </w:rPr>
      </w:pPr>
    </w:p>
    <w:p w14:paraId="4208BAAD" w14:textId="06532820"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0</w:t>
      </w:r>
      <w:r w:rsidRPr="00097E7C">
        <w:rPr>
          <w:rFonts w:ascii="Times New Roman" w:eastAsia="Times New Roman" w:hAnsi="Times New Roman" w:cs="Times New Roman"/>
          <w:sz w:val="24"/>
          <w:szCs w:val="20"/>
        </w:rPr>
        <w:tab/>
        <w:t>1</w:t>
      </w: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t>0</w:t>
      </w: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t>2</w:t>
      </w: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r>
    </w:p>
    <w:p w14:paraId="63EE56E3"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49882CB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1A.  What is the mode?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082831B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0906F22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1B.  What  is the median?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6A85558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182F0A3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1C.  What is the mean?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5FA6ADB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3E3F7FF7" w14:textId="0246D5B6"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2.  A survey asks whether participants think O. J. Simpson is innocent or guilty.  Which would be the best measure of central tendency to describe this data set? </w:t>
      </w:r>
    </w:p>
    <w:p w14:paraId="251CF73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the mean</w:t>
      </w:r>
    </w:p>
    <w:p w14:paraId="634462E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the median</w:t>
      </w:r>
    </w:p>
    <w:p w14:paraId="5192152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the mode</w:t>
      </w:r>
    </w:p>
    <w:p w14:paraId="6C43251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6F35AC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  What is the variance for the following population of numbers?</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20EE090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the mean</w:t>
      </w:r>
    </w:p>
    <w:p w14:paraId="66DCA2E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the median</w:t>
      </w:r>
    </w:p>
    <w:p w14:paraId="3963ABC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the mode</w:t>
      </w:r>
    </w:p>
    <w:p w14:paraId="3FC1BBE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0653234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4.  A survey asked </w:t>
      </w:r>
      <w:smartTag w:uri="urn:schemas-microsoft-com:office:smarttags" w:element="place">
        <w:smartTag w:uri="urn:schemas-microsoft-com:office:smarttags" w:element="PlaceName">
          <w:r w:rsidRPr="00097E7C">
            <w:rPr>
              <w:rFonts w:ascii="Times New Roman" w:eastAsia="Times New Roman" w:hAnsi="Times New Roman" w:cs="Times New Roman"/>
              <w:sz w:val="24"/>
              <w:szCs w:val="20"/>
            </w:rPr>
            <w:t>Ohio</w:t>
          </w:r>
        </w:smartTag>
        <w:r w:rsidRPr="00097E7C">
          <w:rPr>
            <w:rFonts w:ascii="Times New Roman" w:eastAsia="Times New Roman" w:hAnsi="Times New Roman" w:cs="Times New Roman"/>
            <w:sz w:val="24"/>
            <w:szCs w:val="20"/>
          </w:rPr>
          <w:t xml:space="preserve"> </w:t>
        </w:r>
        <w:smartTag w:uri="urn:schemas-microsoft-com:office:smarttags" w:element="PlaceType">
          <w:r w:rsidRPr="00097E7C">
            <w:rPr>
              <w:rFonts w:ascii="Times New Roman" w:eastAsia="Times New Roman" w:hAnsi="Times New Roman" w:cs="Times New Roman"/>
              <w:sz w:val="24"/>
              <w:szCs w:val="20"/>
            </w:rPr>
            <w:t>University</w:t>
          </w:r>
        </w:smartTag>
      </w:smartTag>
      <w:r w:rsidRPr="00097E7C">
        <w:rPr>
          <w:rFonts w:ascii="Times New Roman" w:eastAsia="Times New Roman" w:hAnsi="Times New Roman" w:cs="Times New Roman"/>
          <w:sz w:val="24"/>
          <w:szCs w:val="20"/>
        </w:rPr>
        <w:t xml:space="preserve"> students which pizza place they preferred.  The results are as follows.  </w:t>
      </w:r>
    </w:p>
    <w:p w14:paraId="3E7D2CC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Pizza Place</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Frequency</w:t>
      </w:r>
    </w:p>
    <w:p w14:paraId="632B2A1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Late Night Pizza</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p>
    <w:p w14:paraId="09FB0B8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Papa John’s</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6</w:t>
      </w:r>
    </w:p>
    <w:p w14:paraId="7EF6ED7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Pizza Hut</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3</w:t>
      </w:r>
    </w:p>
    <w:p w14:paraId="62011F3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Little Caesers</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w:t>
      </w:r>
    </w:p>
    <w:p w14:paraId="601735F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757DBB9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4A.  What is the best measure of central tendency for this data?</w:t>
      </w:r>
      <w:r w:rsidRPr="00097E7C">
        <w:rPr>
          <w:rFonts w:ascii="Times New Roman" w:eastAsia="Times New Roman" w:hAnsi="Times New Roman" w:cs="Times New Roman"/>
          <w:sz w:val="24"/>
          <w:szCs w:val="20"/>
        </w:rPr>
        <w:tab/>
      </w:r>
    </w:p>
    <w:p w14:paraId="7392638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the mean</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the median</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the mode</w:t>
      </w:r>
    </w:p>
    <w:p w14:paraId="5201EE0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p>
    <w:p w14:paraId="2F14E88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4B.  Find the mode of this distribution.</w:t>
      </w:r>
    </w:p>
    <w:p w14:paraId="5029F536"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4B0F4D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43AE400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4C.  Which pizza place is most popular among the students surveyed?</w:t>
      </w:r>
    </w:p>
    <w:p w14:paraId="0EDB8864"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70C261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5. How does it affect the mean when you add a constant to every score?  That is, if an instructor adds 5 points to everyone's test score, how will the mean change?      </w:t>
      </w:r>
    </w:p>
    <w:p w14:paraId="481F12C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the new mean and the old mean will be the same</w:t>
      </w:r>
    </w:p>
    <w:p w14:paraId="6B2154B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the new mean will be 5 points higher than the old mean</w:t>
      </w:r>
    </w:p>
    <w:p w14:paraId="78BC795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the new mean will be 5 points less than the old mean</w:t>
      </w:r>
    </w:p>
    <w:p w14:paraId="155C11CB" w14:textId="7281544C"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not enough information to answer this question</w:t>
      </w:r>
    </w:p>
    <w:p w14:paraId="082362B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lastRenderedPageBreak/>
        <w:t xml:space="preserve">6. There are five brothers.  Their mean income is $200 per week, and their median income is $170 per week.  Bruce, the lowest paid, gets fired from his $100 a week job and now has an income of $0 per week.  </w:t>
      </w:r>
    </w:p>
    <w:p w14:paraId="508E519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What is the median weekly income of the five brothers </w:t>
      </w:r>
      <w:r w:rsidRPr="00097E7C">
        <w:rPr>
          <w:rFonts w:ascii="Times New Roman" w:eastAsia="Times New Roman" w:hAnsi="Times New Roman" w:cs="Times New Roman"/>
          <w:sz w:val="24"/>
          <w:szCs w:val="20"/>
          <w:u w:val="single"/>
        </w:rPr>
        <w:t>after</w:t>
      </w:r>
      <w:r w:rsidRPr="00097E7C">
        <w:rPr>
          <w:rFonts w:ascii="Times New Roman" w:eastAsia="Times New Roman" w:hAnsi="Times New Roman" w:cs="Times New Roman"/>
          <w:sz w:val="24"/>
          <w:szCs w:val="20"/>
        </w:rPr>
        <w:t xml:space="preserve"> Bruce lost his job?</w:t>
      </w:r>
    </w:p>
    <w:p w14:paraId="7EDC91D3" w14:textId="77777777" w:rsidR="00097E7C" w:rsidRPr="00097E7C" w:rsidRDefault="00097E7C" w:rsidP="00097E7C">
      <w:pPr>
        <w:spacing w:after="0" w:line="240" w:lineRule="auto"/>
        <w:rPr>
          <w:rFonts w:ascii="Times New Roman" w:eastAsia="Times New Roman" w:hAnsi="Times New Roman" w:cs="Times New Roman"/>
          <w:b/>
          <w:sz w:val="28"/>
          <w:szCs w:val="28"/>
        </w:rPr>
      </w:pPr>
    </w:p>
    <w:p w14:paraId="6ED33D8A" w14:textId="77777777" w:rsidR="00097E7C" w:rsidRPr="00097E7C" w:rsidRDefault="00097E7C" w:rsidP="00097E7C">
      <w:pPr>
        <w:spacing w:after="0" w:line="240" w:lineRule="auto"/>
        <w:rPr>
          <w:rFonts w:ascii="Times New Roman" w:eastAsia="Times New Roman" w:hAnsi="Times New Roman" w:cs="Times New Roman"/>
          <w:b/>
          <w:sz w:val="28"/>
          <w:szCs w:val="28"/>
        </w:rPr>
      </w:pPr>
    </w:p>
    <w:p w14:paraId="38ECDAE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Two </w:t>
      </w:r>
      <w:r w:rsidRPr="00716B3D">
        <w:rPr>
          <w:rFonts w:ascii="Times New Roman" w:eastAsia="Times New Roman" w:hAnsi="Times New Roman" w:cs="Times New Roman"/>
          <w:sz w:val="24"/>
          <w:szCs w:val="20"/>
          <w:u w:val="single"/>
        </w:rPr>
        <w:t>samples</w:t>
      </w:r>
      <w:r w:rsidRPr="00097E7C">
        <w:rPr>
          <w:rFonts w:ascii="Times New Roman" w:eastAsia="Times New Roman" w:hAnsi="Times New Roman" w:cs="Times New Roman"/>
          <w:sz w:val="24"/>
          <w:szCs w:val="20"/>
        </w:rPr>
        <w:t xml:space="preserve"> are as follows</w:t>
      </w:r>
    </w:p>
    <w:p w14:paraId="6724D80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Sample A:</w:t>
      </w:r>
      <w:r w:rsidRPr="00097E7C">
        <w:rPr>
          <w:rFonts w:ascii="Times New Roman" w:eastAsia="Times New Roman" w:hAnsi="Times New Roman" w:cs="Times New Roman"/>
          <w:sz w:val="24"/>
          <w:szCs w:val="20"/>
        </w:rPr>
        <w:tab/>
        <w:t>7</w:t>
      </w:r>
      <w:r w:rsidRPr="00097E7C">
        <w:rPr>
          <w:rFonts w:ascii="Times New Roman" w:eastAsia="Times New Roman" w:hAnsi="Times New Roman" w:cs="Times New Roman"/>
          <w:sz w:val="24"/>
          <w:szCs w:val="20"/>
        </w:rPr>
        <w:tab/>
        <w:t>9</w:t>
      </w:r>
      <w:r w:rsidRPr="00097E7C">
        <w:rPr>
          <w:rFonts w:ascii="Times New Roman" w:eastAsia="Times New Roman" w:hAnsi="Times New Roman" w:cs="Times New Roman"/>
          <w:sz w:val="24"/>
          <w:szCs w:val="20"/>
        </w:rPr>
        <w:tab/>
        <w:t>10</w:t>
      </w:r>
      <w:r w:rsidRPr="00097E7C">
        <w:rPr>
          <w:rFonts w:ascii="Times New Roman" w:eastAsia="Times New Roman" w:hAnsi="Times New Roman" w:cs="Times New Roman"/>
          <w:sz w:val="24"/>
          <w:szCs w:val="20"/>
        </w:rPr>
        <w:tab/>
        <w:t>8</w:t>
      </w:r>
      <w:r w:rsidRPr="00097E7C">
        <w:rPr>
          <w:rFonts w:ascii="Times New Roman" w:eastAsia="Times New Roman" w:hAnsi="Times New Roman" w:cs="Times New Roman"/>
          <w:sz w:val="24"/>
          <w:szCs w:val="20"/>
        </w:rPr>
        <w:tab/>
        <w:t>9</w:t>
      </w:r>
      <w:r w:rsidRPr="00097E7C">
        <w:rPr>
          <w:rFonts w:ascii="Times New Roman" w:eastAsia="Times New Roman" w:hAnsi="Times New Roman" w:cs="Times New Roman"/>
          <w:sz w:val="24"/>
          <w:szCs w:val="20"/>
        </w:rPr>
        <w:tab/>
        <w:t>12</w:t>
      </w:r>
    </w:p>
    <w:p w14:paraId="0B80140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Sample B:</w:t>
      </w:r>
      <w:r w:rsidRPr="00097E7C">
        <w:rPr>
          <w:rFonts w:ascii="Times New Roman" w:eastAsia="Times New Roman" w:hAnsi="Times New Roman" w:cs="Times New Roman"/>
          <w:sz w:val="24"/>
          <w:szCs w:val="20"/>
        </w:rPr>
        <w:tab/>
        <w:t>13</w:t>
      </w:r>
      <w:r w:rsidRPr="00097E7C">
        <w:rPr>
          <w:rFonts w:ascii="Times New Roman" w:eastAsia="Times New Roman" w:hAnsi="Times New Roman" w:cs="Times New Roman"/>
          <w:sz w:val="24"/>
          <w:szCs w:val="20"/>
        </w:rPr>
        <w:tab/>
        <w:t>5</w:t>
      </w:r>
      <w:r w:rsidRPr="00097E7C">
        <w:rPr>
          <w:rFonts w:ascii="Times New Roman" w:eastAsia="Times New Roman" w:hAnsi="Times New Roman" w:cs="Times New Roman"/>
          <w:sz w:val="24"/>
          <w:szCs w:val="20"/>
        </w:rPr>
        <w:tab/>
        <w:t>9</w:t>
      </w:r>
      <w:r w:rsidRPr="00097E7C">
        <w:rPr>
          <w:rFonts w:ascii="Times New Roman" w:eastAsia="Times New Roman" w:hAnsi="Times New Roman" w:cs="Times New Roman"/>
          <w:sz w:val="24"/>
          <w:szCs w:val="20"/>
        </w:rPr>
        <w:tab/>
        <w:t>1</w:t>
      </w:r>
      <w:r w:rsidRPr="00097E7C">
        <w:rPr>
          <w:rFonts w:ascii="Times New Roman" w:eastAsia="Times New Roman" w:hAnsi="Times New Roman" w:cs="Times New Roman"/>
          <w:sz w:val="24"/>
          <w:szCs w:val="20"/>
        </w:rPr>
        <w:tab/>
        <w:t>17</w:t>
      </w:r>
      <w:r w:rsidRPr="00097E7C">
        <w:rPr>
          <w:rFonts w:ascii="Times New Roman" w:eastAsia="Times New Roman" w:hAnsi="Times New Roman" w:cs="Times New Roman"/>
          <w:sz w:val="24"/>
          <w:szCs w:val="20"/>
        </w:rPr>
        <w:tab/>
        <w:t>9</w:t>
      </w:r>
    </w:p>
    <w:p w14:paraId="4B8E279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790AE4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7. What is the mode for sample A?</w:t>
      </w:r>
      <w:r w:rsidRPr="00097E7C">
        <w:rPr>
          <w:rFonts w:ascii="Times New Roman" w:eastAsia="Times New Roman" w:hAnsi="Times New Roman" w:cs="Times New Roman"/>
          <w:sz w:val="24"/>
          <w:szCs w:val="20"/>
          <w:u w:val="single"/>
        </w:rPr>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747ADA5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8183CA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8. What is the mean for sample B?</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44DC0A9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890267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9. What is the mean for sample A?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5D207F9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2CCA8D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10.What is the median for sample B?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40751A4A"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77E63D8"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rPr>
        <w:tab/>
      </w:r>
    </w:p>
    <w:p w14:paraId="76C942F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11 If a distribution has a positive skew, which of the following is true... (circle one)</w:t>
      </w:r>
    </w:p>
    <w:p w14:paraId="2219D97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the median, the mean, and the mode will all be the same</w:t>
      </w:r>
    </w:p>
    <w:p w14:paraId="54B9644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the median will greater than the mode</w:t>
      </w:r>
    </w:p>
    <w:p w14:paraId="6747F544"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rPr>
        <w:tab/>
        <w:t xml:space="preserve">c.  the median will be less than the mode </w:t>
      </w:r>
    </w:p>
    <w:p w14:paraId="4E9921DF"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3B53EA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A geography exam was given to samples of high school seniors and college students.  The lowest possible score on the exam is 0 and the highest possible score is 75.  The data showing the test scores is below:</w:t>
      </w:r>
    </w:p>
    <w:p w14:paraId="3B307F6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E9569B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high school seniors</w:t>
      </w:r>
    </w:p>
    <w:p w14:paraId="55065C2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Sample A:</w:t>
      </w:r>
      <w:r w:rsidRPr="00097E7C">
        <w:rPr>
          <w:rFonts w:ascii="Times New Roman" w:eastAsia="Times New Roman" w:hAnsi="Times New Roman" w:cs="Times New Roman"/>
          <w:sz w:val="24"/>
          <w:szCs w:val="20"/>
        </w:rPr>
        <w:tab/>
        <w:t>28</w:t>
      </w:r>
      <w:r w:rsidRPr="00097E7C">
        <w:rPr>
          <w:rFonts w:ascii="Times New Roman" w:eastAsia="Times New Roman" w:hAnsi="Times New Roman" w:cs="Times New Roman"/>
          <w:sz w:val="24"/>
          <w:szCs w:val="20"/>
        </w:rPr>
        <w:tab/>
        <w:t>30</w:t>
      </w:r>
      <w:r w:rsidRPr="00097E7C">
        <w:rPr>
          <w:rFonts w:ascii="Times New Roman" w:eastAsia="Times New Roman" w:hAnsi="Times New Roman" w:cs="Times New Roman"/>
          <w:sz w:val="24"/>
          <w:szCs w:val="20"/>
        </w:rPr>
        <w:tab/>
        <w:t>33</w:t>
      </w:r>
      <w:r w:rsidRPr="00097E7C">
        <w:rPr>
          <w:rFonts w:ascii="Times New Roman" w:eastAsia="Times New Roman" w:hAnsi="Times New Roman" w:cs="Times New Roman"/>
          <w:sz w:val="24"/>
          <w:szCs w:val="20"/>
        </w:rPr>
        <w:tab/>
        <w:t>35</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45</w:t>
      </w:r>
      <w:r w:rsidRPr="00097E7C">
        <w:rPr>
          <w:rFonts w:ascii="Times New Roman" w:eastAsia="Times New Roman" w:hAnsi="Times New Roman" w:cs="Times New Roman"/>
          <w:sz w:val="24"/>
          <w:szCs w:val="20"/>
        </w:rPr>
        <w:tab/>
        <w:t>50</w:t>
      </w:r>
      <w:r w:rsidRPr="00097E7C">
        <w:rPr>
          <w:rFonts w:ascii="Times New Roman" w:eastAsia="Times New Roman" w:hAnsi="Times New Roman" w:cs="Times New Roman"/>
          <w:sz w:val="24"/>
          <w:szCs w:val="20"/>
        </w:rPr>
        <w:tab/>
        <w:t>50</w:t>
      </w:r>
      <w:r w:rsidRPr="00097E7C">
        <w:rPr>
          <w:rFonts w:ascii="Times New Roman" w:eastAsia="Times New Roman" w:hAnsi="Times New Roman" w:cs="Times New Roman"/>
          <w:sz w:val="24"/>
          <w:szCs w:val="20"/>
        </w:rPr>
        <w:tab/>
        <w:t>55</w:t>
      </w:r>
    </w:p>
    <w:p w14:paraId="70099AC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B84C6D9"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FCD4FF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college students</w:t>
      </w:r>
    </w:p>
    <w:p w14:paraId="3281AE78"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Sample B</w:t>
      </w:r>
      <w:r w:rsidRPr="00097E7C">
        <w:rPr>
          <w:rFonts w:ascii="Times New Roman" w:eastAsia="Times New Roman" w:hAnsi="Times New Roman" w:cs="Times New Roman"/>
          <w:sz w:val="24"/>
          <w:szCs w:val="20"/>
        </w:rPr>
        <w:t>:</w:t>
      </w:r>
      <w:r w:rsidRPr="00097E7C">
        <w:rPr>
          <w:rFonts w:ascii="Times New Roman" w:eastAsia="Times New Roman" w:hAnsi="Times New Roman" w:cs="Times New Roman"/>
          <w:sz w:val="24"/>
          <w:szCs w:val="20"/>
        </w:rPr>
        <w:tab/>
        <w:t>35</w:t>
      </w:r>
      <w:r w:rsidRPr="00097E7C">
        <w:rPr>
          <w:rFonts w:ascii="Times New Roman" w:eastAsia="Times New Roman" w:hAnsi="Times New Roman" w:cs="Times New Roman"/>
          <w:sz w:val="24"/>
          <w:szCs w:val="20"/>
        </w:rPr>
        <w:tab/>
        <w:t>38</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40</w:t>
      </w:r>
      <w:r w:rsidRPr="00097E7C">
        <w:rPr>
          <w:rFonts w:ascii="Times New Roman" w:eastAsia="Times New Roman" w:hAnsi="Times New Roman" w:cs="Times New Roman"/>
          <w:sz w:val="24"/>
          <w:szCs w:val="20"/>
        </w:rPr>
        <w:tab/>
        <w:t>41</w:t>
      </w:r>
      <w:r w:rsidRPr="00097E7C">
        <w:rPr>
          <w:rFonts w:ascii="Times New Roman" w:eastAsia="Times New Roman" w:hAnsi="Times New Roman" w:cs="Times New Roman"/>
          <w:sz w:val="24"/>
          <w:szCs w:val="20"/>
        </w:rPr>
        <w:tab/>
        <w:t>42</w:t>
      </w:r>
      <w:r w:rsidRPr="00097E7C">
        <w:rPr>
          <w:rFonts w:ascii="Times New Roman" w:eastAsia="Times New Roman" w:hAnsi="Times New Roman" w:cs="Times New Roman"/>
          <w:sz w:val="24"/>
          <w:szCs w:val="20"/>
        </w:rPr>
        <w:tab/>
        <w:t>45</w:t>
      </w:r>
    </w:p>
    <w:p w14:paraId="340EEF4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3BFDA3A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C7AF32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12A.  What is the mean for Sample A?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63CE608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F59FA93"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9EEC9F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12B.  What is the mean for Sample B?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18C61C2A"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333232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770D4E1" w14:textId="77777777" w:rsidR="00716B3D" w:rsidRDefault="00097E7C" w:rsidP="00716B3D">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rPr>
        <w:tab/>
        <w:t>12C.  Based on the two means, does it appear that one group is more accurate than</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the other?</w:t>
      </w:r>
      <w:r w:rsidR="00716B3D">
        <w:rPr>
          <w:rFonts w:ascii="Times New Roman" w:eastAsia="Times New Roman" w:hAnsi="Times New Roman" w:cs="Times New Roman"/>
          <w:sz w:val="24"/>
          <w:szCs w:val="20"/>
        </w:rPr>
        <w:t xml:space="preserve">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p>
    <w:p w14:paraId="778B5340" w14:textId="68156F98" w:rsidR="00097E7C" w:rsidRPr="00716B3D" w:rsidRDefault="00716B3D" w:rsidP="00716B3D">
      <w:pPr>
        <w:jc w:val="center"/>
        <w:rPr>
          <w:rFonts w:ascii="Times New Roman" w:eastAsia="Times New Roman" w:hAnsi="Times New Roman" w:cs="Times New Roman"/>
          <w:sz w:val="24"/>
          <w:szCs w:val="20"/>
          <w:u w:val="single"/>
        </w:rPr>
      </w:pPr>
      <w:r>
        <w:rPr>
          <w:rFonts w:ascii="Times New Roman" w:eastAsia="Times New Roman" w:hAnsi="Times New Roman" w:cs="Times New Roman"/>
          <w:sz w:val="24"/>
          <w:szCs w:val="20"/>
          <w:u w:val="single"/>
        </w:rPr>
        <w:br w:type="page"/>
      </w:r>
      <w:r w:rsidR="00097E7C" w:rsidRPr="00097E7C">
        <w:rPr>
          <w:rFonts w:ascii="Times New Roman" w:eastAsia="Times New Roman" w:hAnsi="Times New Roman" w:cs="Times New Roman"/>
          <w:b/>
          <w:sz w:val="28"/>
          <w:szCs w:val="28"/>
        </w:rPr>
        <w:lastRenderedPageBreak/>
        <w:t>Exam 1:  Sample Test</w:t>
      </w:r>
    </w:p>
    <w:p w14:paraId="3705BFE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29ED781" w14:textId="77777777" w:rsidR="00097E7C" w:rsidRPr="00097E7C" w:rsidRDefault="00097E7C" w:rsidP="00097E7C">
      <w:pPr>
        <w:spacing w:after="0" w:line="240" w:lineRule="auto"/>
        <w:rPr>
          <w:rFonts w:ascii="Times New Roman" w:eastAsia="Times New Roman" w:hAnsi="Times New Roman" w:cs="Times New Roman"/>
          <w:b/>
          <w:sz w:val="24"/>
          <w:szCs w:val="20"/>
        </w:rPr>
      </w:pPr>
      <w:r w:rsidRPr="00097E7C">
        <w:rPr>
          <w:rFonts w:ascii="Times New Roman" w:eastAsia="Times New Roman" w:hAnsi="Times New Roman" w:cs="Times New Roman"/>
          <w:b/>
          <w:sz w:val="24"/>
          <w:szCs w:val="20"/>
        </w:rPr>
        <w:t>Multiple Choice (2 points each)</w:t>
      </w:r>
    </w:p>
    <w:p w14:paraId="52BE559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A researcher wants to measure the number of pounds of tin the population recycles on average every year. He randomly samples data from 100 recycling plants around the country. Since the researcher knows 70% of the recycling plants are in urban areas, 70% of the sample was specifically taken from urban areas. </w:t>
      </w:r>
    </w:p>
    <w:p w14:paraId="6AE75BA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1.  What type of scale would be used to measure the tin?</w:t>
      </w:r>
    </w:p>
    <w:p w14:paraId="48B3D38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nominal</w:t>
      </w:r>
    </w:p>
    <w:p w14:paraId="35C7F04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ordinal</w:t>
      </w:r>
    </w:p>
    <w:p w14:paraId="525A0A7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interval</w:t>
      </w:r>
    </w:p>
    <w:p w14:paraId="6350714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ratio</w:t>
      </w:r>
    </w:p>
    <w:p w14:paraId="2016F99A"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C725AF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2.  The scale used to measure the tin is:</w:t>
      </w:r>
    </w:p>
    <w:p w14:paraId="3A19982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continuous</w:t>
      </w:r>
    </w:p>
    <w:p w14:paraId="02EE7D1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discreet</w:t>
      </w:r>
    </w:p>
    <w:p w14:paraId="12409C7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qualitative</w:t>
      </w:r>
    </w:p>
    <w:p w14:paraId="53BE556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parabolic</w:t>
      </w:r>
    </w:p>
    <w:p w14:paraId="47DFEDD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4B3661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In order to determine whether a new gene therapy will benefit colon cancer patients, a random sample of patients is given either the new gene therapy, conventional therapy, or a placebo.  The number of months of survival was measured to determine therapy success.  </w:t>
      </w:r>
    </w:p>
    <w:p w14:paraId="21610B5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3.  The independent variable was:</w:t>
      </w:r>
    </w:p>
    <w:p w14:paraId="22FC503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the type of therapy</w:t>
      </w:r>
    </w:p>
    <w:p w14:paraId="449CFD8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the number of months survival</w:t>
      </w:r>
    </w:p>
    <w:p w14:paraId="55B717C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gene therapy</w:t>
      </w:r>
    </w:p>
    <w:p w14:paraId="6C192C0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colon cancer</w:t>
      </w:r>
    </w:p>
    <w:p w14:paraId="1CBADB7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783273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  The dependent variable was:</w:t>
      </w:r>
    </w:p>
    <w:p w14:paraId="0D8577C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a. the type of therapy</w:t>
      </w:r>
    </w:p>
    <w:p w14:paraId="544FCEC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b. the number of months survival</w:t>
      </w:r>
    </w:p>
    <w:p w14:paraId="14BB78F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 gene therapy</w:t>
      </w:r>
    </w:p>
    <w:p w14:paraId="771C4DB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d. colon cancer</w:t>
      </w:r>
    </w:p>
    <w:p w14:paraId="13DDF884"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59398D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  When constructing histograms from a grouped frequency distribution, what should be used to denote the points on the scale of measure?</w:t>
      </w:r>
    </w:p>
    <w:p w14:paraId="4A5AAB5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apparent limits</w:t>
      </w:r>
    </w:p>
    <w:p w14:paraId="136B4C5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real limits</w:t>
      </w:r>
    </w:p>
    <w:p w14:paraId="165D9B5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upper real limits</w:t>
      </w:r>
    </w:p>
    <w:p w14:paraId="201D801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mid-point</w:t>
      </w:r>
    </w:p>
    <w:p w14:paraId="26C70B1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sz w:val="24"/>
          <w:szCs w:val="20"/>
        </w:rPr>
        <w:lastRenderedPageBreak/>
        <w:t xml:space="preserve">6.  Not everything naturally follows a normal distribution, such as salaries in the </w:t>
      </w:r>
      <w:smartTag w:uri="urn:schemas-microsoft-com:office:smarttags" w:element="place">
        <w:smartTag w:uri="urn:schemas-microsoft-com:office:smarttags" w:element="country-region">
          <w:r w:rsidRPr="00097E7C">
            <w:rPr>
              <w:rFonts w:ascii="Times New Roman" w:eastAsia="Times New Roman" w:hAnsi="Times New Roman" w:cs="Times New Roman"/>
              <w:sz w:val="24"/>
              <w:szCs w:val="20"/>
            </w:rPr>
            <w:t>U.S.</w:t>
          </w:r>
        </w:smartTag>
      </w:smartTag>
      <w:r w:rsidRPr="00097E7C">
        <w:rPr>
          <w:rFonts w:ascii="Times New Roman" w:eastAsia="Times New Roman" w:hAnsi="Times New Roman" w:cs="Times New Roman"/>
          <w:sz w:val="24"/>
          <w:szCs w:val="20"/>
        </w:rPr>
        <w:t xml:space="preserve">  The distribution of salaries in the </w:t>
      </w:r>
      <w:smartTag w:uri="urn:schemas-microsoft-com:office:smarttags" w:element="place">
        <w:smartTag w:uri="urn:schemas-microsoft-com:office:smarttags" w:element="country-region">
          <w:r w:rsidRPr="00097E7C">
            <w:rPr>
              <w:rFonts w:ascii="Times New Roman" w:eastAsia="Times New Roman" w:hAnsi="Times New Roman" w:cs="Times New Roman"/>
              <w:sz w:val="24"/>
              <w:szCs w:val="20"/>
            </w:rPr>
            <w:t>U.S.</w:t>
          </w:r>
        </w:smartTag>
      </w:smartTag>
      <w:r w:rsidRPr="00097E7C">
        <w:rPr>
          <w:rFonts w:ascii="Times New Roman" w:eastAsia="Times New Roman" w:hAnsi="Times New Roman" w:cs="Times New Roman"/>
          <w:sz w:val="24"/>
          <w:szCs w:val="20"/>
        </w:rPr>
        <w:t xml:space="preserve"> is:</w:t>
      </w:r>
    </w:p>
    <w:p w14:paraId="3D01D91C" w14:textId="77777777" w:rsidR="00097E7C" w:rsidRPr="00097E7C" w:rsidRDefault="00097E7C" w:rsidP="00097E7C">
      <w:pPr>
        <w:spacing w:after="0" w:line="240" w:lineRule="auto"/>
        <w:ind w:left="720"/>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 negatively skewed because poor people represent outliers who earn significantly less than everyone else</w:t>
      </w:r>
    </w:p>
    <w:p w14:paraId="0AF2D9E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b. positively skewed because poor people represent outliers who earn significantly </w:t>
      </w:r>
      <w:r w:rsidRPr="00097E7C">
        <w:rPr>
          <w:rFonts w:ascii="Times New Roman" w:eastAsia="Times New Roman" w:hAnsi="Times New Roman" w:cs="Times New Roman"/>
          <w:sz w:val="24"/>
          <w:szCs w:val="20"/>
        </w:rPr>
        <w:tab/>
        <w:t>less than everyone else</w:t>
      </w:r>
    </w:p>
    <w:p w14:paraId="219DEE0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c. negatively skewed because rich people represent outliers who earn significantly </w:t>
      </w:r>
      <w:r w:rsidRPr="00097E7C">
        <w:rPr>
          <w:rFonts w:ascii="Times New Roman" w:eastAsia="Times New Roman" w:hAnsi="Times New Roman" w:cs="Times New Roman"/>
          <w:sz w:val="24"/>
          <w:szCs w:val="20"/>
        </w:rPr>
        <w:tab/>
        <w:t>more than everyone else</w:t>
      </w:r>
    </w:p>
    <w:p w14:paraId="42C2239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d. positively skewed because rich people represent outliers who earn significantly </w:t>
      </w:r>
      <w:r w:rsidRPr="00097E7C">
        <w:rPr>
          <w:rFonts w:ascii="Times New Roman" w:eastAsia="Times New Roman" w:hAnsi="Times New Roman" w:cs="Times New Roman"/>
          <w:sz w:val="24"/>
          <w:szCs w:val="20"/>
        </w:rPr>
        <w:tab/>
        <w:t>more than everyone else</w:t>
      </w:r>
    </w:p>
    <w:p w14:paraId="2CDD3566"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D564B1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  Measuring the number of times an individual eats during the day is an example of a __________________ variable.</w:t>
      </w:r>
    </w:p>
    <w:p w14:paraId="328BA4A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nominal</w:t>
      </w:r>
    </w:p>
    <w:p w14:paraId="323922D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qualitative</w:t>
      </w:r>
    </w:p>
    <w:p w14:paraId="54FB63F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continuous</w:t>
      </w:r>
    </w:p>
    <w:p w14:paraId="4B36888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discreet</w:t>
      </w:r>
    </w:p>
    <w:p w14:paraId="062019F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891667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8. Which of the following is </w:t>
      </w:r>
      <w:r w:rsidRPr="00097E7C">
        <w:rPr>
          <w:rFonts w:ascii="Times New Roman" w:eastAsia="Times New Roman" w:hAnsi="Times New Roman" w:cs="Times New Roman"/>
          <w:sz w:val="24"/>
          <w:szCs w:val="20"/>
          <w:u w:val="single"/>
        </w:rPr>
        <w:t>not</w:t>
      </w:r>
      <w:r w:rsidRPr="00097E7C">
        <w:rPr>
          <w:rFonts w:ascii="Times New Roman" w:eastAsia="Times New Roman" w:hAnsi="Times New Roman" w:cs="Times New Roman"/>
          <w:sz w:val="24"/>
          <w:szCs w:val="20"/>
        </w:rPr>
        <w:t xml:space="preserve"> a discrete variable?</w:t>
      </w:r>
    </w:p>
    <w:p w14:paraId="1D1574A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number of bars a shuffle group visited</w:t>
      </w:r>
    </w:p>
    <w:p w14:paraId="5B28B05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number of tables available</w:t>
      </w:r>
    </w:p>
    <w:p w14:paraId="4302B22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amount of time they stayed in a bar</w:t>
      </w:r>
    </w:p>
    <w:p w14:paraId="59788DB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number of people who passed out</w:t>
      </w:r>
    </w:p>
    <w:p w14:paraId="00E20E70" w14:textId="77777777" w:rsidR="00097E7C" w:rsidRPr="00097E7C" w:rsidRDefault="00097E7C" w:rsidP="00097E7C">
      <w:pPr>
        <w:spacing w:after="0" w:line="240" w:lineRule="auto"/>
        <w:rPr>
          <w:rFonts w:ascii="Times" w:eastAsia="Times New Roman" w:hAnsi="Times" w:cs="Times New Roman"/>
          <w:sz w:val="24"/>
          <w:szCs w:val="20"/>
        </w:rPr>
      </w:pPr>
    </w:p>
    <w:p w14:paraId="7B508772" w14:textId="77777777" w:rsidR="00097E7C" w:rsidRPr="00097E7C" w:rsidRDefault="00097E7C" w:rsidP="00097E7C">
      <w:pPr>
        <w:spacing w:after="0" w:line="240" w:lineRule="auto"/>
        <w:rPr>
          <w:rFonts w:ascii="Times" w:eastAsia="Times New Roman" w:hAnsi="Times" w:cs="Times New Roman"/>
          <w:sz w:val="24"/>
          <w:szCs w:val="20"/>
        </w:rPr>
      </w:pPr>
      <w:r w:rsidRPr="00097E7C">
        <w:rPr>
          <w:rFonts w:ascii="Times" w:eastAsia="Times New Roman" w:hAnsi="Times" w:cs="Times New Roman"/>
          <w:sz w:val="24"/>
          <w:szCs w:val="20"/>
        </w:rPr>
        <w:t xml:space="preserve">9.  In a positively skewed distribution, </w:t>
      </w:r>
      <w:smartTag w:uri="urn:schemas-microsoft-com:office:smarttags" w:element="place">
        <w:smartTag w:uri="urn:schemas-microsoft-com:office:smarttags" w:element="City">
          <w:r w:rsidRPr="00097E7C">
            <w:rPr>
              <w:rFonts w:ascii="Times" w:eastAsia="Times New Roman" w:hAnsi="Times" w:cs="Times New Roman"/>
              <w:sz w:val="24"/>
              <w:szCs w:val="20"/>
            </w:rPr>
            <w:t>Alice</w:t>
          </w:r>
        </w:smartTag>
      </w:smartTag>
      <w:r w:rsidRPr="00097E7C">
        <w:rPr>
          <w:rFonts w:ascii="Times" w:eastAsia="Times New Roman" w:hAnsi="Times" w:cs="Times New Roman"/>
          <w:sz w:val="24"/>
          <w:szCs w:val="20"/>
        </w:rPr>
        <w:t xml:space="preserve"> scored the mean, Betty scored the median, and Claire scored the mode. Who had the highest score?</w:t>
      </w:r>
    </w:p>
    <w:p w14:paraId="5B69196C" w14:textId="77777777" w:rsidR="00097E7C" w:rsidRPr="00097E7C" w:rsidRDefault="00097E7C" w:rsidP="00097E7C">
      <w:pPr>
        <w:spacing w:after="0" w:line="240" w:lineRule="auto"/>
        <w:ind w:firstLine="720"/>
        <w:rPr>
          <w:rFonts w:ascii="Times" w:eastAsia="Times New Roman" w:hAnsi="Times" w:cs="Times New Roman"/>
          <w:sz w:val="24"/>
          <w:szCs w:val="20"/>
        </w:rPr>
      </w:pPr>
      <w:r w:rsidRPr="00097E7C">
        <w:rPr>
          <w:rFonts w:ascii="Times" w:eastAsia="Times New Roman" w:hAnsi="Times" w:cs="Times New Roman"/>
          <w:sz w:val="24"/>
          <w:szCs w:val="20"/>
        </w:rPr>
        <w:t xml:space="preserve">a.  </w:t>
      </w:r>
      <w:smartTag w:uri="urn:schemas-microsoft-com:office:smarttags" w:element="place">
        <w:smartTag w:uri="urn:schemas-microsoft-com:office:smarttags" w:element="City">
          <w:r w:rsidRPr="00097E7C">
            <w:rPr>
              <w:rFonts w:ascii="Times" w:eastAsia="Times New Roman" w:hAnsi="Times" w:cs="Times New Roman"/>
              <w:sz w:val="24"/>
              <w:szCs w:val="20"/>
            </w:rPr>
            <w:t>Alice</w:t>
          </w:r>
        </w:smartTag>
      </w:smartTag>
    </w:p>
    <w:p w14:paraId="6A013719" w14:textId="77777777" w:rsidR="00097E7C" w:rsidRPr="00097E7C" w:rsidRDefault="00097E7C" w:rsidP="00097E7C">
      <w:pPr>
        <w:spacing w:after="0" w:line="240" w:lineRule="auto"/>
        <w:ind w:left="720"/>
        <w:rPr>
          <w:rFonts w:ascii="Times" w:eastAsia="Times New Roman" w:hAnsi="Times" w:cs="Times New Roman"/>
          <w:sz w:val="24"/>
          <w:szCs w:val="20"/>
        </w:rPr>
      </w:pPr>
      <w:r w:rsidRPr="00097E7C">
        <w:rPr>
          <w:rFonts w:ascii="Times" w:eastAsia="Times New Roman" w:hAnsi="Times" w:cs="Times New Roman"/>
          <w:sz w:val="24"/>
          <w:szCs w:val="20"/>
        </w:rPr>
        <w:t>b.  Betty</w:t>
      </w:r>
    </w:p>
    <w:p w14:paraId="4BABA561" w14:textId="77777777" w:rsidR="00097E7C" w:rsidRPr="00097E7C" w:rsidRDefault="00097E7C" w:rsidP="00097E7C">
      <w:pPr>
        <w:spacing w:after="0" w:line="240" w:lineRule="auto"/>
        <w:ind w:firstLine="720"/>
        <w:rPr>
          <w:rFonts w:ascii="Times" w:eastAsia="Times New Roman" w:hAnsi="Times" w:cs="Times New Roman"/>
          <w:sz w:val="24"/>
          <w:szCs w:val="20"/>
        </w:rPr>
      </w:pPr>
      <w:r w:rsidRPr="00097E7C">
        <w:rPr>
          <w:rFonts w:ascii="Times" w:eastAsia="Times New Roman" w:hAnsi="Times" w:cs="Times New Roman"/>
          <w:sz w:val="24"/>
          <w:szCs w:val="20"/>
        </w:rPr>
        <w:t>c.  Claire</w:t>
      </w:r>
    </w:p>
    <w:p w14:paraId="12F45847" w14:textId="77777777" w:rsidR="00097E7C" w:rsidRPr="00097E7C" w:rsidRDefault="00097E7C" w:rsidP="00097E7C">
      <w:pPr>
        <w:spacing w:after="0" w:line="240" w:lineRule="auto"/>
        <w:ind w:firstLine="720"/>
        <w:rPr>
          <w:rFonts w:ascii="Times" w:eastAsia="Times New Roman" w:hAnsi="Times" w:cs="Times New Roman"/>
          <w:sz w:val="24"/>
          <w:szCs w:val="20"/>
        </w:rPr>
      </w:pPr>
      <w:r w:rsidRPr="00097E7C">
        <w:rPr>
          <w:rFonts w:ascii="Times" w:eastAsia="Times New Roman" w:hAnsi="Times" w:cs="Times New Roman"/>
          <w:sz w:val="24"/>
          <w:szCs w:val="20"/>
        </w:rPr>
        <w:t>d.  They all scored approximately the same</w:t>
      </w:r>
    </w:p>
    <w:p w14:paraId="42EB4DB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58107E7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  What scale of measurement is used if you know that one variable is larger than another, but you do not know how much larger?</w:t>
      </w:r>
    </w:p>
    <w:p w14:paraId="0BD00B5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nominal</w:t>
      </w:r>
    </w:p>
    <w:p w14:paraId="47501BB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ordinal</w:t>
      </w:r>
    </w:p>
    <w:p w14:paraId="67431E4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interval</w:t>
      </w:r>
    </w:p>
    <w:p w14:paraId="14ED86D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ratio</w:t>
      </w:r>
    </w:p>
    <w:p w14:paraId="775B12BD"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BEAC9A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11.  If the 40th percentile on an examination is 75.5, then</w:t>
      </w:r>
    </w:p>
    <w:p w14:paraId="7947FD2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40% of the people got a score of 75.5</w:t>
      </w:r>
    </w:p>
    <w:p w14:paraId="59C71B5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less than 40% of the people got a score higher than 75.5</w:t>
      </w:r>
    </w:p>
    <w:p w14:paraId="467049D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40% of the people got a score of 75.5 or less</w:t>
      </w:r>
    </w:p>
    <w:p w14:paraId="5CCDC5A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60% of the people got a score lower than 75.5</w:t>
      </w:r>
    </w:p>
    <w:p w14:paraId="5D23630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sz w:val="24"/>
          <w:szCs w:val="20"/>
        </w:rPr>
        <w:lastRenderedPageBreak/>
        <w:t xml:space="preserve">12.  The value of one score in a distribution is changed form X = 20 to X = 30.  Which measure(s) of central tendency is/are </w:t>
      </w:r>
      <w:r w:rsidRPr="00097E7C">
        <w:rPr>
          <w:rFonts w:ascii="Times New Roman" w:eastAsia="Times New Roman" w:hAnsi="Times New Roman" w:cs="Times New Roman"/>
          <w:sz w:val="24"/>
          <w:szCs w:val="20"/>
          <w:u w:val="single"/>
        </w:rPr>
        <w:t>certain</w:t>
      </w:r>
      <w:r w:rsidRPr="00097E7C">
        <w:rPr>
          <w:rFonts w:ascii="Times New Roman" w:eastAsia="Times New Roman" w:hAnsi="Times New Roman" w:cs="Times New Roman"/>
          <w:sz w:val="24"/>
          <w:szCs w:val="20"/>
        </w:rPr>
        <w:t xml:space="preserve"> to be changed?</w:t>
      </w:r>
    </w:p>
    <w:p w14:paraId="319A6CC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the mean</w:t>
      </w:r>
    </w:p>
    <w:p w14:paraId="0C4B6CA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the median</w:t>
      </w:r>
    </w:p>
    <w:p w14:paraId="4494072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the mean and the median</w:t>
      </w:r>
    </w:p>
    <w:p w14:paraId="7DE33DC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the mode</w:t>
      </w:r>
    </w:p>
    <w:p w14:paraId="11C5061C"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E88105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13.  The concept of generalizing from a few observations to an entire group is central to the area of:</w:t>
      </w:r>
    </w:p>
    <w:p w14:paraId="54E81EA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descriptive statistics</w:t>
      </w:r>
    </w:p>
    <w:p w14:paraId="67ED550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nominal scaling</w:t>
      </w:r>
    </w:p>
    <w:p w14:paraId="16E384E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ratio scaling</w:t>
      </w:r>
    </w:p>
    <w:p w14:paraId="316F1EF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inferential statistics</w:t>
      </w:r>
    </w:p>
    <w:p w14:paraId="0F048DC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CC0CCA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14.  When a distribution has two separate and distinct medians, then</w:t>
      </w:r>
    </w:p>
    <w:p w14:paraId="4B784B6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it is positively skewed</w:t>
      </w:r>
    </w:p>
    <w:p w14:paraId="60F1B0B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it is negatively skewed</w:t>
      </w:r>
    </w:p>
    <w:p w14:paraId="331557D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it is bimodal</w:t>
      </w:r>
    </w:p>
    <w:p w14:paraId="54D69FA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a distribution can never have more than one median</w:t>
      </w:r>
    </w:p>
    <w:p w14:paraId="48B7A26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7DD65D7"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  An example of a quantitative variable is:</w:t>
      </w:r>
    </w:p>
    <w:p w14:paraId="1398B39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religious affiliation</w:t>
      </w:r>
    </w:p>
    <w:p w14:paraId="642E4A1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number of children in a family</w:t>
      </w:r>
    </w:p>
    <w:p w14:paraId="5EDD7B4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being a registered voter</w:t>
      </w:r>
    </w:p>
    <w:p w14:paraId="71CFE0C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college major</w:t>
      </w:r>
    </w:p>
    <w:p w14:paraId="4EEE5DA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98A936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16.  Students voted for their preferred professors by ranking them.  This is an example of measurement on a </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rPr>
        <w:t xml:space="preserve"> scale.</w:t>
      </w:r>
    </w:p>
    <w:p w14:paraId="444491F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a.  nominal</w:t>
      </w:r>
    </w:p>
    <w:p w14:paraId="15A033C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b.  ordinal</w:t>
      </w:r>
    </w:p>
    <w:p w14:paraId="3DF02A7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c.  interval</w:t>
      </w:r>
    </w:p>
    <w:p w14:paraId="419A261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d.  ratio</w:t>
      </w:r>
    </w:p>
    <w:p w14:paraId="51B535A6"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E9DE87E"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Use the following information to answer the next four questions:</w:t>
      </w:r>
    </w:p>
    <w:p w14:paraId="4AED1153" w14:textId="77777777" w:rsidR="007B5D49" w:rsidRDefault="007B5D49" w:rsidP="007B5D49">
      <w:pPr>
        <w:rPr>
          <w:rFonts w:ascii="Times New Roman" w:hAnsi="Times New Roman" w:cs="Times New Roman"/>
          <w:sz w:val="24"/>
          <w:szCs w:val="24"/>
        </w:rPr>
      </w:pPr>
      <w:r>
        <w:rPr>
          <w:rFonts w:ascii="Times New Roman" w:hAnsi="Times New Roman" w:cs="Times New Roman"/>
          <w:sz w:val="24"/>
          <w:szCs w:val="24"/>
        </w:rPr>
        <w:t>A researcher wants to test if alcohol impacts men and woman differently.  The researcher gives each group 18 ounces of alcohol and measures the number of orange cones they knock over during a driving test.</w:t>
      </w:r>
    </w:p>
    <w:p w14:paraId="03BE780B" w14:textId="287CCE89"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t>17.  Alcohol is measured on which type of scale?</w:t>
      </w:r>
    </w:p>
    <w:p w14:paraId="3D0FFE23"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  Nominal</w:t>
      </w:r>
    </w:p>
    <w:p w14:paraId="29954AC6"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  Ordinal</w:t>
      </w:r>
    </w:p>
    <w:p w14:paraId="5F626166"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  Interval</w:t>
      </w:r>
    </w:p>
    <w:p w14:paraId="5C3F6D3B" w14:textId="77777777" w:rsidR="007B5D49" w:rsidRDefault="007B5D49" w:rsidP="007B5D4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d.  Ratio  </w:t>
      </w:r>
    </w:p>
    <w:p w14:paraId="084E4ED9" w14:textId="18C4814C"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t xml:space="preserve">18.  Alcohol is measured as a ______ variable </w:t>
      </w:r>
    </w:p>
    <w:p w14:paraId="3F338937"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 continuous</w:t>
      </w:r>
    </w:p>
    <w:p w14:paraId="3723C72B"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b. discreet</w:t>
      </w:r>
    </w:p>
    <w:p w14:paraId="729C7B55"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 qualitative</w:t>
      </w:r>
    </w:p>
    <w:p w14:paraId="78346D5A" w14:textId="77777777" w:rsidR="007B5D49" w:rsidRDefault="007B5D49" w:rsidP="007B5D4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 None of the above</w:t>
      </w:r>
    </w:p>
    <w:p w14:paraId="0E54111B" w14:textId="7514B78E"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t>19.   Measuring the number of cones knocked over is measuring a ________ variable</w:t>
      </w:r>
    </w:p>
    <w:p w14:paraId="4A20F294"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 continuous</w:t>
      </w:r>
    </w:p>
    <w:p w14:paraId="6D06F353"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 discreet</w:t>
      </w:r>
    </w:p>
    <w:p w14:paraId="3EB1B602"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 qualitative</w:t>
      </w:r>
    </w:p>
    <w:p w14:paraId="42A03222" w14:textId="77777777" w:rsidR="007B5D49" w:rsidRDefault="007B5D49" w:rsidP="007B5D4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 None of the above</w:t>
      </w:r>
    </w:p>
    <w:p w14:paraId="16B0202A" w14:textId="58E051D6"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t>20. Gender would be measured on which type of scale?</w:t>
      </w:r>
    </w:p>
    <w:p w14:paraId="7DCEAE9D"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  Nominal</w:t>
      </w:r>
    </w:p>
    <w:p w14:paraId="7D0DC88C"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  Ordinal</w:t>
      </w:r>
    </w:p>
    <w:p w14:paraId="14D3AB75" w14:textId="77777777" w:rsidR="007B5D49" w:rsidRDefault="007B5D49" w:rsidP="007B5D4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  Interval</w:t>
      </w:r>
    </w:p>
    <w:p w14:paraId="17656014" w14:textId="77777777" w:rsidR="007B5D49" w:rsidRDefault="007B5D49" w:rsidP="007B5D4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d.  Ratio    </w:t>
      </w:r>
    </w:p>
    <w:p w14:paraId="2E50A64E" w14:textId="6708B987" w:rsidR="007B5D49" w:rsidRDefault="007B5D49" w:rsidP="00097E7C">
      <w:pPr>
        <w:spacing w:after="0" w:line="240" w:lineRule="auto"/>
        <w:rPr>
          <w:rFonts w:ascii="Times New Roman" w:eastAsia="Times New Roman" w:hAnsi="Times New Roman" w:cs="Times New Roman"/>
          <w:sz w:val="24"/>
          <w:szCs w:val="20"/>
        </w:rPr>
      </w:pPr>
    </w:p>
    <w:p w14:paraId="54C25CEA" w14:textId="77777777" w:rsidR="007B5D49" w:rsidRDefault="007B5D49" w:rsidP="00097E7C">
      <w:pPr>
        <w:spacing w:after="0" w:line="240" w:lineRule="auto"/>
        <w:rPr>
          <w:rFonts w:ascii="Times New Roman" w:eastAsia="Times New Roman" w:hAnsi="Times New Roman" w:cs="Times New Roman"/>
          <w:sz w:val="24"/>
          <w:szCs w:val="20"/>
        </w:rPr>
      </w:pPr>
    </w:p>
    <w:p w14:paraId="2FD7F899" w14:textId="0BD610D6"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Use the following data set for the next three problems:  (Show your work!)  (</w:t>
      </w:r>
      <w:r w:rsidR="007B5D49">
        <w:rPr>
          <w:rFonts w:ascii="Times New Roman" w:eastAsia="Times New Roman" w:hAnsi="Times New Roman" w:cs="Times New Roman"/>
          <w:sz w:val="24"/>
          <w:szCs w:val="20"/>
        </w:rPr>
        <w:t>2</w:t>
      </w:r>
      <w:r w:rsidRPr="00097E7C">
        <w:rPr>
          <w:rFonts w:ascii="Times New Roman" w:eastAsia="Times New Roman" w:hAnsi="Times New Roman" w:cs="Times New Roman"/>
          <w:sz w:val="24"/>
          <w:szCs w:val="20"/>
        </w:rPr>
        <w:t xml:space="preserve"> point</w:t>
      </w:r>
      <w:r w:rsidR="007B5D49">
        <w:rPr>
          <w:rFonts w:ascii="Times New Roman" w:eastAsia="Times New Roman" w:hAnsi="Times New Roman" w:cs="Times New Roman"/>
          <w:sz w:val="24"/>
          <w:szCs w:val="20"/>
        </w:rPr>
        <w:t>s</w:t>
      </w:r>
      <w:r w:rsidRPr="00097E7C">
        <w:rPr>
          <w:rFonts w:ascii="Times New Roman" w:eastAsia="Times New Roman" w:hAnsi="Times New Roman" w:cs="Times New Roman"/>
          <w:sz w:val="24"/>
          <w:szCs w:val="20"/>
        </w:rPr>
        <w:t xml:space="preserve"> each)     </w:t>
      </w:r>
    </w:p>
    <w:p w14:paraId="0B68D084" w14:textId="23060305"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u w:val="single"/>
        </w:rPr>
        <w:t>X</w:t>
      </w:r>
      <w:r w:rsidRPr="00097E7C">
        <w:rPr>
          <w:rFonts w:ascii="Times New Roman" w:eastAsia="Times New Roman" w:hAnsi="Times New Roman" w:cs="Times New Roman"/>
          <w:sz w:val="24"/>
          <w:szCs w:val="20"/>
          <w:u w:val="single"/>
        </w:rPr>
        <w:tab/>
      </w:r>
      <w:r w:rsidRPr="00097E7C">
        <w:rPr>
          <w:rFonts w:ascii="Times New Roman" w:eastAsia="Times New Roman" w:hAnsi="Times New Roman" w:cs="Times New Roman"/>
          <w:sz w:val="24"/>
          <w:szCs w:val="20"/>
          <w:u w:val="single"/>
        </w:rPr>
        <w:tab/>
        <w:t>Y</w:t>
      </w:r>
      <w:r w:rsidRPr="00097E7C">
        <w:rPr>
          <w:rFonts w:ascii="Times New Roman" w:eastAsia="Times New Roman" w:hAnsi="Times New Roman" w:cs="Times New Roman"/>
          <w:sz w:val="24"/>
          <w:szCs w:val="20"/>
          <w:u w:val="single"/>
        </w:rPr>
        <w:tab/>
      </w:r>
    </w:p>
    <w:p w14:paraId="4F13FDA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-3</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-2</w:t>
      </w:r>
    </w:p>
    <w:p w14:paraId="4CF6646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0</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w:t>
      </w:r>
    </w:p>
    <w:p w14:paraId="2377A05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-4</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w:t>
      </w:r>
    </w:p>
    <w:p w14:paraId="3F4FBF7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1</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0</w:t>
      </w:r>
    </w:p>
    <w:p w14:paraId="7170199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4933B0D" w14:textId="0351DFB6"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007B5D49">
        <w:rPr>
          <w:rFonts w:ascii="Times New Roman" w:eastAsia="Times New Roman" w:hAnsi="Times New Roman" w:cs="Times New Roman"/>
          <w:sz w:val="24"/>
          <w:szCs w:val="20"/>
        </w:rPr>
        <w:t>21</w:t>
      </w:r>
      <w:r w:rsidRPr="00097E7C">
        <w:rPr>
          <w:rFonts w:ascii="Times New Roman" w:eastAsia="Times New Roman" w:hAnsi="Times New Roman" w:cs="Times New Roman"/>
          <w:sz w:val="24"/>
          <w:szCs w:val="20"/>
        </w:rPr>
        <w:t>.  Compute (∑XY)</w:t>
      </w:r>
      <w:r w:rsidRPr="00097E7C">
        <w:rPr>
          <w:rFonts w:ascii="Times New Roman" w:eastAsia="Times New Roman" w:hAnsi="Times New Roman" w:cs="Times New Roman"/>
          <w:sz w:val="24"/>
          <w:szCs w:val="20"/>
        </w:rPr>
        <w:tab/>
      </w:r>
      <w:r w:rsidR="007B5D49">
        <w:rPr>
          <w:rFonts w:ascii="Times New Roman" w:eastAsia="Times New Roman" w:hAnsi="Times New Roman" w:cs="Times New Roman"/>
          <w:sz w:val="24"/>
          <w:szCs w:val="20"/>
        </w:rPr>
        <w:t xml:space="preserve">    </w:t>
      </w:r>
      <w:r w:rsidR="007B5D49">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__________</w:t>
      </w:r>
    </w:p>
    <w:p w14:paraId="4F4D69B8"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7DD8564" w14:textId="32757168"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007B5D49">
        <w:rPr>
          <w:rFonts w:ascii="Times New Roman" w:eastAsia="Times New Roman" w:hAnsi="Times New Roman" w:cs="Times New Roman"/>
          <w:sz w:val="24"/>
          <w:szCs w:val="20"/>
        </w:rPr>
        <w:t>22</w:t>
      </w:r>
      <w:r w:rsidRPr="00097E7C">
        <w:rPr>
          <w:rFonts w:ascii="Times New Roman" w:eastAsia="Times New Roman" w:hAnsi="Times New Roman" w:cs="Times New Roman"/>
          <w:sz w:val="24"/>
          <w:szCs w:val="20"/>
        </w:rPr>
        <w:t>.  Compute ∑X</w:t>
      </w:r>
      <w:r w:rsidR="007B5D49">
        <w:rPr>
          <w:rFonts w:ascii="Times New Roman" w:eastAsia="Times New Roman" w:hAnsi="Times New Roman" w:cs="Times New Roman"/>
          <w:sz w:val="24"/>
          <w:szCs w:val="20"/>
          <w:vertAlign w:val="superscript"/>
        </w:rPr>
        <w:t xml:space="preserve">2 </w:t>
      </w:r>
      <w:r w:rsidR="007B5D49">
        <w:rPr>
          <w:rFonts w:ascii="Times New Roman" w:eastAsia="Times New Roman" w:hAnsi="Times New Roman" w:cs="Times New Roman"/>
          <w:sz w:val="24"/>
          <w:szCs w:val="20"/>
        </w:rPr>
        <w:t xml:space="preserve">+ 1 </w:t>
      </w:r>
      <w:r w:rsidRPr="00097E7C">
        <w:rPr>
          <w:rFonts w:ascii="Times New Roman" w:eastAsia="Times New Roman" w:hAnsi="Times New Roman" w:cs="Times New Roman"/>
          <w:sz w:val="24"/>
          <w:szCs w:val="20"/>
        </w:rPr>
        <w:tab/>
        <w:t>__________</w:t>
      </w:r>
    </w:p>
    <w:p w14:paraId="38534D75"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ECF4C34" w14:textId="316A95D7" w:rsid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007B5D49">
        <w:rPr>
          <w:rFonts w:ascii="Times New Roman" w:eastAsia="Times New Roman" w:hAnsi="Times New Roman" w:cs="Times New Roman"/>
          <w:sz w:val="24"/>
          <w:szCs w:val="20"/>
        </w:rPr>
        <w:t>23</w:t>
      </w:r>
      <w:r w:rsidRPr="00097E7C">
        <w:rPr>
          <w:rFonts w:ascii="Times New Roman" w:eastAsia="Times New Roman" w:hAnsi="Times New Roman" w:cs="Times New Roman"/>
          <w:sz w:val="24"/>
          <w:szCs w:val="20"/>
        </w:rPr>
        <w:t>.  Compute  ∑(X-Y)</w:t>
      </w:r>
      <w:r w:rsidR="007B5D49">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__________</w:t>
      </w:r>
    </w:p>
    <w:p w14:paraId="610332CB" w14:textId="52C07FD8" w:rsidR="00C34188" w:rsidRDefault="00C34188" w:rsidP="00097E7C">
      <w:pPr>
        <w:spacing w:after="0" w:line="240" w:lineRule="auto"/>
        <w:rPr>
          <w:rFonts w:ascii="Times New Roman" w:eastAsia="Times New Roman" w:hAnsi="Times New Roman" w:cs="Times New Roman"/>
          <w:sz w:val="24"/>
          <w:szCs w:val="20"/>
        </w:rPr>
      </w:pPr>
    </w:p>
    <w:p w14:paraId="3DF5631A" w14:textId="52D8A477" w:rsidR="00C34188" w:rsidRPr="00C34188" w:rsidRDefault="00C34188" w:rsidP="00097E7C">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ab/>
        <w:t>24. Compute Σ(X + 1)</w:t>
      </w:r>
      <w:r>
        <w:rPr>
          <w:rFonts w:ascii="Times New Roman" w:eastAsia="Times New Roman" w:hAnsi="Times New Roman" w:cs="Times New Roman"/>
          <w:sz w:val="24"/>
          <w:szCs w:val="20"/>
          <w:vertAlign w:val="superscript"/>
        </w:rPr>
        <w:t>2</w:t>
      </w:r>
      <w:r>
        <w:rPr>
          <w:rFonts w:ascii="Times New Roman" w:eastAsia="Times New Roman" w:hAnsi="Times New Roman" w:cs="Times New Roman"/>
          <w:sz w:val="24"/>
          <w:szCs w:val="20"/>
        </w:rPr>
        <w:tab/>
        <w:t>__________</w:t>
      </w:r>
    </w:p>
    <w:p w14:paraId="21AB6AC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sz w:val="24"/>
          <w:szCs w:val="20"/>
        </w:rPr>
        <w:lastRenderedPageBreak/>
        <w:t>Use the following population data set for the next few problems</w:t>
      </w:r>
    </w:p>
    <w:p w14:paraId="482BAF0E"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EE77B5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w:t>
      </w:r>
      <w:r w:rsidRPr="00097E7C">
        <w:rPr>
          <w:rFonts w:ascii="Times New Roman" w:eastAsia="Times New Roman" w:hAnsi="Times New Roman" w:cs="Times New Roman"/>
          <w:sz w:val="24"/>
          <w:szCs w:val="20"/>
        </w:rPr>
        <w:tab/>
        <w:t>10</w:t>
      </w:r>
      <w:r w:rsidRPr="00097E7C">
        <w:rPr>
          <w:rFonts w:ascii="Times New Roman" w:eastAsia="Times New Roman" w:hAnsi="Times New Roman" w:cs="Times New Roman"/>
          <w:sz w:val="24"/>
          <w:szCs w:val="20"/>
        </w:rPr>
        <w:tab/>
        <w:t>10</w:t>
      </w:r>
      <w:r w:rsidRPr="00097E7C">
        <w:rPr>
          <w:rFonts w:ascii="Times New Roman" w:eastAsia="Times New Roman" w:hAnsi="Times New Roman" w:cs="Times New Roman"/>
          <w:sz w:val="24"/>
          <w:szCs w:val="20"/>
        </w:rPr>
        <w:tab/>
        <w:t>12</w:t>
      </w:r>
      <w:r w:rsidRPr="00097E7C">
        <w:rPr>
          <w:rFonts w:ascii="Times New Roman" w:eastAsia="Times New Roman" w:hAnsi="Times New Roman" w:cs="Times New Roman"/>
          <w:sz w:val="24"/>
          <w:szCs w:val="20"/>
        </w:rPr>
        <w:tab/>
        <w:t>15</w:t>
      </w:r>
      <w:r w:rsidRPr="00097E7C">
        <w:rPr>
          <w:rFonts w:ascii="Times New Roman" w:eastAsia="Times New Roman" w:hAnsi="Times New Roman" w:cs="Times New Roman"/>
          <w:sz w:val="24"/>
          <w:szCs w:val="20"/>
        </w:rPr>
        <w:tab/>
        <w:t>15</w:t>
      </w:r>
      <w:r w:rsidRPr="00097E7C">
        <w:rPr>
          <w:rFonts w:ascii="Times New Roman" w:eastAsia="Times New Roman" w:hAnsi="Times New Roman" w:cs="Times New Roman"/>
          <w:sz w:val="24"/>
          <w:szCs w:val="20"/>
        </w:rPr>
        <w:tab/>
        <w:t>18</w:t>
      </w:r>
      <w:r w:rsidRPr="00097E7C">
        <w:rPr>
          <w:rFonts w:ascii="Times New Roman" w:eastAsia="Times New Roman" w:hAnsi="Times New Roman" w:cs="Times New Roman"/>
          <w:sz w:val="24"/>
          <w:szCs w:val="20"/>
        </w:rPr>
        <w:tab/>
        <w:t>18</w:t>
      </w:r>
      <w:r w:rsidRPr="00097E7C">
        <w:rPr>
          <w:rFonts w:ascii="Times New Roman" w:eastAsia="Times New Roman" w:hAnsi="Times New Roman" w:cs="Times New Roman"/>
          <w:sz w:val="24"/>
          <w:szCs w:val="20"/>
        </w:rPr>
        <w:tab/>
        <w:t>18</w:t>
      </w:r>
      <w:r w:rsidRPr="00097E7C">
        <w:rPr>
          <w:rFonts w:ascii="Times New Roman" w:eastAsia="Times New Roman" w:hAnsi="Times New Roman" w:cs="Times New Roman"/>
          <w:sz w:val="24"/>
          <w:szCs w:val="20"/>
        </w:rPr>
        <w:tab/>
        <w:t>20</w:t>
      </w:r>
      <w:r w:rsidRPr="00097E7C">
        <w:rPr>
          <w:rFonts w:ascii="Times New Roman" w:eastAsia="Times New Roman" w:hAnsi="Times New Roman" w:cs="Times New Roman"/>
          <w:sz w:val="24"/>
          <w:szCs w:val="20"/>
        </w:rPr>
        <w:tab/>
        <w:t>20</w:t>
      </w:r>
      <w:r w:rsidRPr="00097E7C">
        <w:rPr>
          <w:rFonts w:ascii="Times New Roman" w:eastAsia="Times New Roman" w:hAnsi="Times New Roman" w:cs="Times New Roman"/>
          <w:sz w:val="24"/>
          <w:szCs w:val="20"/>
        </w:rPr>
        <w:tab/>
        <w:t>25</w:t>
      </w:r>
    </w:p>
    <w:p w14:paraId="2174590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7875A60" w14:textId="5E8C61FE"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5</w:t>
      </w:r>
      <w:r w:rsidRPr="00097E7C">
        <w:rPr>
          <w:rFonts w:ascii="Times New Roman" w:eastAsia="Times New Roman" w:hAnsi="Times New Roman" w:cs="Times New Roman"/>
          <w:sz w:val="24"/>
          <w:szCs w:val="20"/>
        </w:rPr>
        <w:t>.  Compute the mean</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___________ Show Work! </w:t>
      </w:r>
      <w:r w:rsidRPr="00097E7C">
        <w:rPr>
          <w:rFonts w:ascii="Times New Roman" w:eastAsia="Times New Roman" w:hAnsi="Times New Roman" w:cs="Times New Roman"/>
          <w:sz w:val="24"/>
          <w:szCs w:val="20"/>
        </w:rPr>
        <w:tab/>
        <w:t>(2 points)</w:t>
      </w:r>
    </w:p>
    <w:p w14:paraId="6EA2D4A3"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7C46128" w14:textId="4A5DB27E"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6</w:t>
      </w:r>
      <w:r w:rsidRPr="00097E7C">
        <w:rPr>
          <w:rFonts w:ascii="Times New Roman" w:eastAsia="Times New Roman" w:hAnsi="Times New Roman" w:cs="Times New Roman"/>
          <w:sz w:val="24"/>
          <w:szCs w:val="20"/>
        </w:rPr>
        <w:t>.  Compute the median</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___________ </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 point)</w:t>
      </w:r>
    </w:p>
    <w:p w14:paraId="43D023C2"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2F8966E" w14:textId="07DE3B6E"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7</w:t>
      </w:r>
      <w:r w:rsidRPr="00097E7C">
        <w:rPr>
          <w:rFonts w:ascii="Times New Roman" w:eastAsia="Times New Roman" w:hAnsi="Times New Roman" w:cs="Times New Roman"/>
          <w:sz w:val="24"/>
          <w:szCs w:val="20"/>
        </w:rPr>
        <w:t>.  Compute the mode</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 xml:space="preserve">___________ </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(1 point)</w:t>
      </w:r>
    </w:p>
    <w:p w14:paraId="35AFC258"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2BF6F4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51CD14E" w14:textId="0C0AF3E4"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8</w:t>
      </w:r>
      <w:r w:rsidRPr="00097E7C">
        <w:rPr>
          <w:rFonts w:ascii="Times New Roman" w:eastAsia="Times New Roman" w:hAnsi="Times New Roman" w:cs="Times New Roman"/>
          <w:sz w:val="24"/>
          <w:szCs w:val="20"/>
        </w:rPr>
        <w:t xml:space="preserve">.  A sample of construction workers was asked to report the number of times they experienced back pain on the job in the past month.   Twenty workers reported their incidents of back pain every day for a month.  The data from these 20 workers are found below: </w:t>
      </w:r>
    </w:p>
    <w:p w14:paraId="6D96875B" w14:textId="77777777" w:rsidR="00097E7C" w:rsidRPr="00097E7C" w:rsidRDefault="00097E7C" w:rsidP="00097E7C">
      <w:pPr>
        <w:spacing w:after="0" w:line="240" w:lineRule="auto"/>
        <w:rPr>
          <w:rFonts w:ascii="Times New Roman" w:eastAsia="Times New Roman" w:hAnsi="Times New Roman" w:cs="Times New Roman"/>
          <w:sz w:val="24"/>
          <w:szCs w:val="20"/>
        </w:rPr>
      </w:pPr>
    </w:p>
    <w:tbl>
      <w:tblPr>
        <w:tblW w:w="0" w:type="auto"/>
        <w:tblLayout w:type="fixed"/>
        <w:tblLook w:val="0000" w:firstRow="0" w:lastRow="0" w:firstColumn="0" w:lastColumn="0" w:noHBand="0" w:noVBand="0"/>
      </w:tblPr>
      <w:tblGrid>
        <w:gridCol w:w="885"/>
        <w:gridCol w:w="885"/>
        <w:gridCol w:w="885"/>
        <w:gridCol w:w="885"/>
        <w:gridCol w:w="885"/>
        <w:gridCol w:w="885"/>
        <w:gridCol w:w="885"/>
        <w:gridCol w:w="885"/>
        <w:gridCol w:w="885"/>
        <w:gridCol w:w="885"/>
      </w:tblGrid>
      <w:tr w:rsidR="00097E7C" w:rsidRPr="00097E7C" w14:paraId="0AEB55DF" w14:textId="77777777" w:rsidTr="00C44064">
        <w:trPr>
          <w:cantSplit/>
        </w:trPr>
        <w:tc>
          <w:tcPr>
            <w:tcW w:w="885" w:type="dxa"/>
          </w:tcPr>
          <w:p w14:paraId="42D3AF29"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14</w:t>
            </w:r>
          </w:p>
        </w:tc>
        <w:tc>
          <w:tcPr>
            <w:tcW w:w="885" w:type="dxa"/>
          </w:tcPr>
          <w:p w14:paraId="4DF39089"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16</w:t>
            </w:r>
          </w:p>
        </w:tc>
        <w:tc>
          <w:tcPr>
            <w:tcW w:w="885" w:type="dxa"/>
          </w:tcPr>
          <w:p w14:paraId="13FCAD0A"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w:t>
            </w:r>
          </w:p>
        </w:tc>
        <w:tc>
          <w:tcPr>
            <w:tcW w:w="885" w:type="dxa"/>
          </w:tcPr>
          <w:p w14:paraId="5F87273B"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23</w:t>
            </w:r>
          </w:p>
        </w:tc>
        <w:tc>
          <w:tcPr>
            <w:tcW w:w="885" w:type="dxa"/>
          </w:tcPr>
          <w:p w14:paraId="5EF8F107"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27</w:t>
            </w:r>
          </w:p>
        </w:tc>
        <w:tc>
          <w:tcPr>
            <w:tcW w:w="885" w:type="dxa"/>
          </w:tcPr>
          <w:p w14:paraId="0F437748"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w:t>
            </w:r>
          </w:p>
        </w:tc>
        <w:tc>
          <w:tcPr>
            <w:tcW w:w="885" w:type="dxa"/>
          </w:tcPr>
          <w:p w14:paraId="2A43C18D"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8</w:t>
            </w:r>
          </w:p>
        </w:tc>
        <w:tc>
          <w:tcPr>
            <w:tcW w:w="885" w:type="dxa"/>
          </w:tcPr>
          <w:p w14:paraId="04650123"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w:t>
            </w:r>
          </w:p>
        </w:tc>
        <w:tc>
          <w:tcPr>
            <w:tcW w:w="885" w:type="dxa"/>
          </w:tcPr>
          <w:p w14:paraId="31E9570F"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17</w:t>
            </w:r>
          </w:p>
        </w:tc>
        <w:tc>
          <w:tcPr>
            <w:tcW w:w="885" w:type="dxa"/>
          </w:tcPr>
          <w:p w14:paraId="5FBDAEE4"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29</w:t>
            </w:r>
          </w:p>
        </w:tc>
      </w:tr>
      <w:tr w:rsidR="00097E7C" w:rsidRPr="00097E7C" w14:paraId="76526900" w14:textId="77777777" w:rsidTr="00C44064">
        <w:trPr>
          <w:cantSplit/>
        </w:trPr>
        <w:tc>
          <w:tcPr>
            <w:tcW w:w="885" w:type="dxa"/>
          </w:tcPr>
          <w:p w14:paraId="0149F4DA"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w:t>
            </w:r>
          </w:p>
        </w:tc>
        <w:tc>
          <w:tcPr>
            <w:tcW w:w="885" w:type="dxa"/>
          </w:tcPr>
          <w:p w14:paraId="0D430273"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22</w:t>
            </w:r>
          </w:p>
        </w:tc>
        <w:tc>
          <w:tcPr>
            <w:tcW w:w="885" w:type="dxa"/>
          </w:tcPr>
          <w:p w14:paraId="5EC1B28B"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w:t>
            </w:r>
          </w:p>
        </w:tc>
        <w:tc>
          <w:tcPr>
            <w:tcW w:w="885" w:type="dxa"/>
          </w:tcPr>
          <w:p w14:paraId="47EB6FC0"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19</w:t>
            </w:r>
          </w:p>
        </w:tc>
        <w:tc>
          <w:tcPr>
            <w:tcW w:w="885" w:type="dxa"/>
          </w:tcPr>
          <w:p w14:paraId="2E2AF477"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w:t>
            </w:r>
          </w:p>
        </w:tc>
        <w:tc>
          <w:tcPr>
            <w:tcW w:w="885" w:type="dxa"/>
          </w:tcPr>
          <w:p w14:paraId="40F1394B"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p>
        </w:tc>
        <w:tc>
          <w:tcPr>
            <w:tcW w:w="885" w:type="dxa"/>
          </w:tcPr>
          <w:p w14:paraId="012FD7B4"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16</w:t>
            </w:r>
          </w:p>
        </w:tc>
        <w:tc>
          <w:tcPr>
            <w:tcW w:w="885" w:type="dxa"/>
          </w:tcPr>
          <w:p w14:paraId="2372C59F"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0</w:t>
            </w:r>
          </w:p>
        </w:tc>
        <w:tc>
          <w:tcPr>
            <w:tcW w:w="885" w:type="dxa"/>
          </w:tcPr>
          <w:p w14:paraId="05142535"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14</w:t>
            </w:r>
          </w:p>
        </w:tc>
        <w:tc>
          <w:tcPr>
            <w:tcW w:w="885" w:type="dxa"/>
          </w:tcPr>
          <w:p w14:paraId="70E402F5" w14:textId="77777777" w:rsidR="00097E7C" w:rsidRPr="00097E7C" w:rsidRDefault="00097E7C" w:rsidP="00097E7C">
            <w:pPr>
              <w:spacing w:before="60" w:after="6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w:t>
            </w:r>
          </w:p>
        </w:tc>
      </w:tr>
    </w:tbl>
    <w:p w14:paraId="52930E20"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6E91B578" w14:textId="5DB723B5"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With the data above, </w:t>
      </w:r>
      <w:r w:rsidRPr="00097E7C">
        <w:rPr>
          <w:rFonts w:ascii="Times New Roman" w:eastAsia="Times New Roman" w:hAnsi="Times New Roman" w:cs="Times New Roman"/>
          <w:sz w:val="24"/>
          <w:szCs w:val="20"/>
          <w:u w:val="single"/>
        </w:rPr>
        <w:t>complete the grouped frequency distribution</w:t>
      </w:r>
      <w:r w:rsidRPr="00097E7C">
        <w:rPr>
          <w:rFonts w:ascii="Times New Roman" w:eastAsia="Times New Roman" w:hAnsi="Times New Roman" w:cs="Times New Roman"/>
          <w:sz w:val="24"/>
          <w:szCs w:val="20"/>
        </w:rPr>
        <w:t xml:space="preserve">. </w:t>
      </w:r>
      <w:r w:rsidRPr="00097E7C">
        <w:rPr>
          <w:rFonts w:ascii="Times New Roman" w:eastAsia="Times New Roman" w:hAnsi="Times New Roman" w:cs="Times New Roman"/>
          <w:sz w:val="24"/>
          <w:szCs w:val="20"/>
        </w:rPr>
        <w:tab/>
        <w:t>(</w:t>
      </w:r>
      <w:r w:rsidR="007B5D49">
        <w:rPr>
          <w:rFonts w:ascii="Times New Roman" w:eastAsia="Times New Roman" w:hAnsi="Times New Roman" w:cs="Times New Roman"/>
          <w:sz w:val="24"/>
          <w:szCs w:val="20"/>
        </w:rPr>
        <w:t>12</w:t>
      </w:r>
      <w:r w:rsidRPr="00097E7C">
        <w:rPr>
          <w:rFonts w:ascii="Times New Roman" w:eastAsia="Times New Roman" w:hAnsi="Times New Roman" w:cs="Times New Roman"/>
          <w:sz w:val="24"/>
          <w:szCs w:val="20"/>
        </w:rPr>
        <w:t xml:space="preserve"> points)</w:t>
      </w:r>
    </w:p>
    <w:p w14:paraId="66EBA03F"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tbl>
      <w:tblPr>
        <w:tblW w:w="9054" w:type="dxa"/>
        <w:tblLayout w:type="fixed"/>
        <w:tblLook w:val="0000" w:firstRow="0" w:lastRow="0" w:firstColumn="0" w:lastColumn="0" w:noHBand="0" w:noVBand="0"/>
      </w:tblPr>
      <w:tblGrid>
        <w:gridCol w:w="1278"/>
        <w:gridCol w:w="1296"/>
        <w:gridCol w:w="54"/>
        <w:gridCol w:w="1242"/>
        <w:gridCol w:w="1296"/>
        <w:gridCol w:w="1296"/>
        <w:gridCol w:w="1296"/>
        <w:gridCol w:w="1289"/>
        <w:gridCol w:w="7"/>
      </w:tblGrid>
      <w:tr w:rsidR="00097E7C" w:rsidRPr="00097E7C" w14:paraId="2464C244" w14:textId="77777777" w:rsidTr="00C44064">
        <w:trPr>
          <w:gridAfter w:val="1"/>
          <w:wAfter w:w="7" w:type="dxa"/>
          <w:cantSplit/>
        </w:trPr>
        <w:tc>
          <w:tcPr>
            <w:tcW w:w="2628" w:type="dxa"/>
            <w:gridSpan w:val="3"/>
          </w:tcPr>
          <w:p w14:paraId="786F8133" w14:textId="77777777" w:rsidR="00097E7C" w:rsidRPr="00097E7C" w:rsidRDefault="00097E7C" w:rsidP="00097E7C">
            <w:pPr>
              <w:keepNext/>
              <w:spacing w:after="0" w:line="240" w:lineRule="auto"/>
              <w:jc w:val="center"/>
              <w:outlineLvl w:val="0"/>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Class Intervals</w:t>
            </w:r>
          </w:p>
        </w:tc>
        <w:tc>
          <w:tcPr>
            <w:tcW w:w="6419" w:type="dxa"/>
            <w:gridSpan w:val="5"/>
          </w:tcPr>
          <w:p w14:paraId="68BC8C71"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tc>
      </w:tr>
      <w:tr w:rsidR="00097E7C" w:rsidRPr="00097E7C" w14:paraId="3C6FA2E9" w14:textId="77777777" w:rsidTr="00C44064">
        <w:trPr>
          <w:cantSplit/>
        </w:trPr>
        <w:tc>
          <w:tcPr>
            <w:tcW w:w="1278" w:type="dxa"/>
            <w:tcBorders>
              <w:bottom w:val="single" w:sz="6" w:space="0" w:color="auto"/>
            </w:tcBorders>
          </w:tcPr>
          <w:p w14:paraId="487D5DCE"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Apparent Limits</w:t>
            </w:r>
          </w:p>
        </w:tc>
        <w:tc>
          <w:tcPr>
            <w:tcW w:w="1296" w:type="dxa"/>
            <w:tcBorders>
              <w:bottom w:val="single" w:sz="6" w:space="0" w:color="auto"/>
            </w:tcBorders>
          </w:tcPr>
          <w:p w14:paraId="0C847D0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Real Limits</w:t>
            </w:r>
          </w:p>
        </w:tc>
        <w:tc>
          <w:tcPr>
            <w:tcW w:w="1296" w:type="dxa"/>
            <w:gridSpan w:val="2"/>
            <w:tcBorders>
              <w:bottom w:val="single" w:sz="6" w:space="0" w:color="auto"/>
            </w:tcBorders>
          </w:tcPr>
          <w:p w14:paraId="51BD6389"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Midpoint</w:t>
            </w:r>
          </w:p>
        </w:tc>
        <w:tc>
          <w:tcPr>
            <w:tcW w:w="1296" w:type="dxa"/>
            <w:tcBorders>
              <w:bottom w:val="single" w:sz="6" w:space="0" w:color="auto"/>
            </w:tcBorders>
          </w:tcPr>
          <w:p w14:paraId="69A0717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Frequency</w:t>
            </w:r>
          </w:p>
        </w:tc>
        <w:tc>
          <w:tcPr>
            <w:tcW w:w="1296" w:type="dxa"/>
            <w:tcBorders>
              <w:bottom w:val="single" w:sz="6" w:space="0" w:color="auto"/>
            </w:tcBorders>
          </w:tcPr>
          <w:p w14:paraId="4B2E7F6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Cum f</w:t>
            </w:r>
          </w:p>
        </w:tc>
        <w:tc>
          <w:tcPr>
            <w:tcW w:w="1296" w:type="dxa"/>
            <w:tcBorders>
              <w:bottom w:val="single" w:sz="6" w:space="0" w:color="auto"/>
            </w:tcBorders>
          </w:tcPr>
          <w:p w14:paraId="51DA9F0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Relative</w:t>
            </w:r>
          </w:p>
          <w:p w14:paraId="4B14D9F7"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Percent</w:t>
            </w:r>
          </w:p>
        </w:tc>
        <w:tc>
          <w:tcPr>
            <w:tcW w:w="1296" w:type="dxa"/>
            <w:gridSpan w:val="2"/>
            <w:tcBorders>
              <w:bottom w:val="single" w:sz="6" w:space="0" w:color="auto"/>
            </w:tcBorders>
          </w:tcPr>
          <w:p w14:paraId="79FAB88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Cum Relative</w:t>
            </w:r>
          </w:p>
          <w:p w14:paraId="2287525E"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Percent</w:t>
            </w:r>
          </w:p>
        </w:tc>
      </w:tr>
      <w:tr w:rsidR="00097E7C" w:rsidRPr="00097E7C" w14:paraId="1D9393B5" w14:textId="77777777" w:rsidTr="00C44064">
        <w:trPr>
          <w:cantSplit/>
        </w:trPr>
        <w:tc>
          <w:tcPr>
            <w:tcW w:w="1278" w:type="dxa"/>
            <w:tcBorders>
              <w:top w:val="single" w:sz="6" w:space="0" w:color="auto"/>
              <w:bottom w:val="single" w:sz="6" w:space="0" w:color="auto"/>
            </w:tcBorders>
          </w:tcPr>
          <w:p w14:paraId="21C9986B"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4DE8F732"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0-4</w:t>
            </w:r>
          </w:p>
          <w:p w14:paraId="7D60071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67FCD399"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694E711E"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01567241"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6C69DFBB"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34B90B03"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39E83DB1"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r>
      <w:tr w:rsidR="00097E7C" w:rsidRPr="00097E7C" w14:paraId="49FBBC8B" w14:textId="77777777" w:rsidTr="00C44064">
        <w:trPr>
          <w:cantSplit/>
        </w:trPr>
        <w:tc>
          <w:tcPr>
            <w:tcW w:w="1278" w:type="dxa"/>
            <w:tcBorders>
              <w:top w:val="single" w:sz="6" w:space="0" w:color="auto"/>
              <w:bottom w:val="single" w:sz="6" w:space="0" w:color="auto"/>
            </w:tcBorders>
          </w:tcPr>
          <w:p w14:paraId="41964984"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D8F20B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5-9</w:t>
            </w:r>
          </w:p>
          <w:p w14:paraId="36E735E5" w14:textId="77777777" w:rsidR="00097E7C" w:rsidRPr="00097E7C" w:rsidRDefault="00097E7C" w:rsidP="00097E7C">
            <w:pPr>
              <w:spacing w:after="0" w:line="240" w:lineRule="auto"/>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5F0B601E"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52733524"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28CA828B"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7BFEC783"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7838F58E"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3C314A4A"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r>
      <w:tr w:rsidR="00097E7C" w:rsidRPr="00097E7C" w14:paraId="26C0A44A" w14:textId="77777777" w:rsidTr="00C44064">
        <w:trPr>
          <w:cantSplit/>
          <w:trHeight w:val="615"/>
        </w:trPr>
        <w:tc>
          <w:tcPr>
            <w:tcW w:w="1278" w:type="dxa"/>
            <w:tcBorders>
              <w:top w:val="single" w:sz="6" w:space="0" w:color="auto"/>
              <w:bottom w:val="single" w:sz="6" w:space="0" w:color="auto"/>
            </w:tcBorders>
          </w:tcPr>
          <w:p w14:paraId="597CFB2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2ABC257E"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10-14</w:t>
            </w:r>
          </w:p>
        </w:tc>
        <w:tc>
          <w:tcPr>
            <w:tcW w:w="1296" w:type="dxa"/>
            <w:tcBorders>
              <w:top w:val="single" w:sz="6" w:space="0" w:color="auto"/>
              <w:bottom w:val="single" w:sz="6" w:space="0" w:color="auto"/>
            </w:tcBorders>
          </w:tcPr>
          <w:p w14:paraId="0EF72533"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3A5AC183"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46BE89F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16BFBE9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54FF9C5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6D1DAE9D"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r>
      <w:tr w:rsidR="00097E7C" w:rsidRPr="00097E7C" w14:paraId="718B61EA" w14:textId="77777777" w:rsidTr="00C44064">
        <w:trPr>
          <w:cantSplit/>
        </w:trPr>
        <w:tc>
          <w:tcPr>
            <w:tcW w:w="1278" w:type="dxa"/>
            <w:tcBorders>
              <w:top w:val="single" w:sz="6" w:space="0" w:color="auto"/>
              <w:bottom w:val="single" w:sz="6" w:space="0" w:color="auto"/>
            </w:tcBorders>
          </w:tcPr>
          <w:p w14:paraId="476B6A0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7ED02CEA"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15-19</w:t>
            </w:r>
          </w:p>
          <w:p w14:paraId="1358160E"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3552D31B"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4579793E"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602D0F7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3BB76787"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060B8654"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032D07A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r>
      <w:tr w:rsidR="00097E7C" w:rsidRPr="00097E7C" w14:paraId="3F26C241" w14:textId="77777777" w:rsidTr="00C44064">
        <w:trPr>
          <w:cantSplit/>
        </w:trPr>
        <w:tc>
          <w:tcPr>
            <w:tcW w:w="1278" w:type="dxa"/>
            <w:tcBorders>
              <w:top w:val="single" w:sz="6" w:space="0" w:color="auto"/>
              <w:bottom w:val="single" w:sz="6" w:space="0" w:color="auto"/>
            </w:tcBorders>
          </w:tcPr>
          <w:p w14:paraId="0B383C75"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07741505"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20-24</w:t>
            </w:r>
          </w:p>
          <w:p w14:paraId="0B57235B"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28F418ED"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376CFEC9"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6B7731D2"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56BF261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7E255AA1"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7A12D29D"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r>
      <w:tr w:rsidR="00097E7C" w:rsidRPr="00097E7C" w14:paraId="5F37905F" w14:textId="77777777" w:rsidTr="00C44064">
        <w:trPr>
          <w:cantSplit/>
          <w:trHeight w:val="597"/>
        </w:trPr>
        <w:tc>
          <w:tcPr>
            <w:tcW w:w="1278" w:type="dxa"/>
            <w:tcBorders>
              <w:top w:val="single" w:sz="6" w:space="0" w:color="auto"/>
              <w:bottom w:val="single" w:sz="6" w:space="0" w:color="auto"/>
            </w:tcBorders>
          </w:tcPr>
          <w:p w14:paraId="4CF6FCC6"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p w14:paraId="3A4C0482"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25-29</w:t>
            </w:r>
          </w:p>
          <w:p w14:paraId="1155BB22"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20F8BAE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01270890"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51802B38"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3D06D1F2"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tcBorders>
              <w:top w:val="single" w:sz="6" w:space="0" w:color="auto"/>
              <w:bottom w:val="single" w:sz="6" w:space="0" w:color="auto"/>
            </w:tcBorders>
          </w:tcPr>
          <w:p w14:paraId="49B1049C"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c>
          <w:tcPr>
            <w:tcW w:w="1296" w:type="dxa"/>
            <w:gridSpan w:val="2"/>
            <w:tcBorders>
              <w:top w:val="single" w:sz="6" w:space="0" w:color="auto"/>
              <w:bottom w:val="single" w:sz="6" w:space="0" w:color="auto"/>
            </w:tcBorders>
          </w:tcPr>
          <w:p w14:paraId="270AAA64"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tc>
      </w:tr>
    </w:tbl>
    <w:p w14:paraId="71AA88BD"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364CC102" w14:textId="5EF5BC05"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w:t>
      </w:r>
      <w:r w:rsidR="00C34188">
        <w:rPr>
          <w:rFonts w:ascii="Times New Roman" w:eastAsia="Times New Roman" w:hAnsi="Times New Roman" w:cs="Times New Roman"/>
          <w:sz w:val="24"/>
          <w:szCs w:val="20"/>
        </w:rPr>
        <w:t>A</w:t>
      </w:r>
      <w:r w:rsidRPr="00097E7C">
        <w:rPr>
          <w:rFonts w:ascii="Times New Roman" w:eastAsia="Times New Roman" w:hAnsi="Times New Roman" w:cs="Times New Roman"/>
          <w:sz w:val="24"/>
          <w:szCs w:val="20"/>
        </w:rPr>
        <w:t xml:space="preserve">. What </w:t>
      </w:r>
      <w:r w:rsidRPr="00097E7C">
        <w:rPr>
          <w:rFonts w:ascii="Times New Roman" w:eastAsia="Times New Roman" w:hAnsi="Times New Roman" w:cs="Times New Roman"/>
          <w:sz w:val="24"/>
          <w:szCs w:val="20"/>
          <w:u w:val="single"/>
        </w:rPr>
        <w:t>percentage</w:t>
      </w:r>
      <w:r w:rsidRPr="00097E7C">
        <w:rPr>
          <w:rFonts w:ascii="Times New Roman" w:eastAsia="Times New Roman" w:hAnsi="Times New Roman" w:cs="Times New Roman"/>
          <w:sz w:val="24"/>
          <w:szCs w:val="20"/>
        </w:rPr>
        <w:t xml:space="preserve"> of workers experienced back pain 14.5 or fewer times?</w:t>
      </w:r>
      <w:r w:rsidRPr="00097E7C">
        <w:rPr>
          <w:rFonts w:ascii="Times New Roman" w:eastAsia="Times New Roman" w:hAnsi="Times New Roman" w:cs="Times New Roman"/>
          <w:sz w:val="24"/>
          <w:szCs w:val="20"/>
        </w:rPr>
        <w:tab/>
        <w:t>(1 point)</w:t>
      </w:r>
    </w:p>
    <w:p w14:paraId="3995376E"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2C7C384D" w14:textId="36AB001D"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B. How many times did the 80</w:t>
      </w:r>
      <w:r w:rsidRPr="00097E7C">
        <w:rPr>
          <w:rFonts w:ascii="Times New Roman" w:eastAsia="Times New Roman" w:hAnsi="Times New Roman" w:cs="Times New Roman"/>
          <w:position w:val="12"/>
          <w:sz w:val="16"/>
          <w:szCs w:val="20"/>
        </w:rPr>
        <w:t>th</w:t>
      </w:r>
      <w:r w:rsidRPr="00097E7C">
        <w:rPr>
          <w:rFonts w:ascii="Times New Roman" w:eastAsia="Times New Roman" w:hAnsi="Times New Roman" w:cs="Times New Roman"/>
          <w:sz w:val="24"/>
          <w:szCs w:val="20"/>
        </w:rPr>
        <w:t xml:space="preserve"> percentile experience back pain? </w:t>
      </w:r>
      <w:r w:rsidRPr="00097E7C">
        <w:rPr>
          <w:rFonts w:ascii="Times New Roman" w:eastAsia="Times New Roman" w:hAnsi="Times New Roman" w:cs="Times New Roman"/>
          <w:sz w:val="24"/>
          <w:szCs w:val="20"/>
        </w:rPr>
        <w:tab/>
        <w:t>(1 point)</w:t>
      </w:r>
    </w:p>
    <w:p w14:paraId="3488A46F"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9191495"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5237854C" w14:textId="25EA4280"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C. How many workers experienced back pain between 5 and 9 times? </w:t>
      </w:r>
      <w:r w:rsidRPr="00097E7C">
        <w:rPr>
          <w:rFonts w:ascii="Times New Roman" w:eastAsia="Times New Roman" w:hAnsi="Times New Roman" w:cs="Times New Roman"/>
          <w:sz w:val="24"/>
          <w:szCs w:val="20"/>
        </w:rPr>
        <w:tab/>
        <w:t>(1 point)</w:t>
      </w:r>
    </w:p>
    <w:p w14:paraId="3701A77A"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5582B841"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12E373A7" w14:textId="2BBA1F1C"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D.  What percentile is associated with 14.5 incidents of back pain?              (1 point)</w:t>
      </w:r>
    </w:p>
    <w:p w14:paraId="3AD87F92"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1EA2DCD5"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68FE9438" w14:textId="522C6FE3"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E. Create a frequency histogram of the above data (from the grouped frequency </w:t>
      </w:r>
    </w:p>
    <w:p w14:paraId="09891511" w14:textId="3EF5F44D" w:rsid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distribution).</w:t>
      </w:r>
      <w:r w:rsidRPr="00097E7C">
        <w:rPr>
          <w:rFonts w:ascii="Times New Roman" w:eastAsia="Times New Roman" w:hAnsi="Times New Roman" w:cs="Times New Roman"/>
          <w:sz w:val="24"/>
          <w:szCs w:val="20"/>
        </w:rPr>
        <w:tab/>
        <w:t xml:space="preserve"> (2 points)</w:t>
      </w:r>
    </w:p>
    <w:p w14:paraId="7CAA0303" w14:textId="21429083" w:rsidR="007B5D49" w:rsidRDefault="007B5D49" w:rsidP="00097E7C">
      <w:pPr>
        <w:tabs>
          <w:tab w:val="right" w:pos="8640"/>
        </w:tabs>
        <w:spacing w:after="0" w:line="240" w:lineRule="auto"/>
        <w:rPr>
          <w:rFonts w:ascii="Times New Roman" w:eastAsia="Times New Roman" w:hAnsi="Times New Roman" w:cs="Times New Roman"/>
          <w:sz w:val="24"/>
          <w:szCs w:val="20"/>
        </w:rPr>
      </w:pPr>
    </w:p>
    <w:p w14:paraId="11AEC656" w14:textId="77777777" w:rsidR="007B5D49" w:rsidRPr="00097E7C" w:rsidRDefault="007B5D49" w:rsidP="00097E7C">
      <w:pPr>
        <w:tabs>
          <w:tab w:val="right" w:pos="8640"/>
        </w:tabs>
        <w:spacing w:after="0" w:line="240" w:lineRule="auto"/>
        <w:rPr>
          <w:rFonts w:ascii="Times New Roman" w:eastAsia="Times New Roman" w:hAnsi="Times New Roman" w:cs="Times New Roman"/>
          <w:sz w:val="24"/>
          <w:szCs w:val="20"/>
        </w:rPr>
      </w:pPr>
    </w:p>
    <w:p w14:paraId="6AF9F62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265333A"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4F6AF1B1"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54C6E0ED" w14:textId="77777777" w:rsidR="00097E7C" w:rsidRPr="00097E7C" w:rsidRDefault="00097E7C" w:rsidP="00097E7C">
      <w:pPr>
        <w:jc w:val="center"/>
        <w:rPr>
          <w:rFonts w:ascii="Times New Roman" w:eastAsia="Times New Roman" w:hAnsi="Times New Roman" w:cs="Times New Roman"/>
          <w:b/>
          <w:sz w:val="28"/>
          <w:szCs w:val="28"/>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b/>
          <w:sz w:val="28"/>
          <w:szCs w:val="28"/>
        </w:rPr>
        <w:lastRenderedPageBreak/>
        <w:t>Answers:  Chapters 1 and 2</w:t>
      </w:r>
      <w:r w:rsidRPr="00097E7C">
        <w:rPr>
          <w:rFonts w:ascii="Times New Roman" w:eastAsia="Times New Roman" w:hAnsi="Times New Roman" w:cs="Times New Roman"/>
          <w:b/>
          <w:sz w:val="28"/>
          <w:szCs w:val="28"/>
        </w:rPr>
        <w:fldChar w:fldCharType="begin"/>
      </w:r>
      <w:r w:rsidRPr="00097E7C">
        <w:rPr>
          <w:rFonts w:ascii="Times New Roman" w:eastAsia="Times New Roman" w:hAnsi="Times New Roman" w:cs="Times New Roman"/>
          <w:b/>
          <w:sz w:val="28"/>
          <w:szCs w:val="28"/>
        </w:rPr>
        <w:instrText xml:space="preserve"> TC  "Answers:  Chapters 1- 3" \l 1 </w:instrText>
      </w:r>
      <w:r w:rsidRPr="00097E7C">
        <w:rPr>
          <w:rFonts w:ascii="Times New Roman" w:eastAsia="Times New Roman" w:hAnsi="Times New Roman" w:cs="Times New Roman"/>
          <w:b/>
          <w:sz w:val="28"/>
          <w:szCs w:val="28"/>
        </w:rPr>
        <w:fldChar w:fldCharType="end"/>
      </w:r>
    </w:p>
    <w:p w14:paraId="6CAFC4D4" w14:textId="77777777" w:rsidR="00097E7C" w:rsidRPr="00097E7C" w:rsidRDefault="00097E7C" w:rsidP="00097E7C">
      <w:pPr>
        <w:spacing w:after="0" w:line="240" w:lineRule="auto"/>
        <w:jc w:val="center"/>
        <w:rPr>
          <w:rFonts w:ascii="Times New Roman" w:eastAsia="Times New Roman" w:hAnsi="Times New Roman" w:cs="Times New Roman"/>
          <w:sz w:val="28"/>
          <w:szCs w:val="28"/>
        </w:rPr>
      </w:pPr>
    </w:p>
    <w:p w14:paraId="2E1EE5F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  A</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7268EC6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2A.  nominal</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2B.  ordinal</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2C.  nominal</w:t>
      </w:r>
      <w:r w:rsidRPr="00097E7C">
        <w:rPr>
          <w:rFonts w:ascii="Times New Roman" w:eastAsia="Times New Roman" w:hAnsi="Times New Roman" w:cs="Times New Roman"/>
          <w:sz w:val="24"/>
          <w:szCs w:val="20"/>
        </w:rPr>
        <w:tab/>
        <w:t>2D.  ratio</w:t>
      </w:r>
      <w:r w:rsidRPr="00097E7C">
        <w:rPr>
          <w:rFonts w:ascii="Times New Roman" w:eastAsia="Times New Roman" w:hAnsi="Times New Roman" w:cs="Times New Roman"/>
          <w:sz w:val="24"/>
          <w:szCs w:val="20"/>
        </w:rPr>
        <w:tab/>
        <w:t>2E.  ratio</w:t>
      </w:r>
    </w:p>
    <w:p w14:paraId="3E4203A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3A.  continuous  </w:t>
      </w:r>
      <w:r w:rsidRPr="00097E7C">
        <w:rPr>
          <w:rFonts w:ascii="Times New Roman" w:eastAsia="Times New Roman" w:hAnsi="Times New Roman" w:cs="Times New Roman"/>
          <w:sz w:val="24"/>
          <w:szCs w:val="20"/>
        </w:rPr>
        <w:tab/>
        <w:t>3B.  discrete</w:t>
      </w:r>
    </w:p>
    <w:p w14:paraId="0594298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4A. exercise regimen </w:t>
      </w:r>
      <w:r w:rsidRPr="00097E7C">
        <w:rPr>
          <w:rFonts w:ascii="Times New Roman" w:eastAsia="Times New Roman" w:hAnsi="Times New Roman" w:cs="Times New Roman"/>
          <w:sz w:val="24"/>
          <w:szCs w:val="20"/>
        </w:rPr>
        <w:tab/>
        <w:t>4B.  body fat</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200977B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5A.  music</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5B.  words recalled</w:t>
      </w:r>
      <w:r w:rsidRPr="00097E7C">
        <w:rPr>
          <w:rFonts w:ascii="Times New Roman" w:eastAsia="Times New Roman" w:hAnsi="Times New Roman" w:cs="Times New Roman"/>
          <w:sz w:val="24"/>
          <w:szCs w:val="20"/>
        </w:rPr>
        <w:tab/>
        <w:t>5C.  discrete</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2643256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6A.  physical fitness</w:t>
      </w:r>
      <w:r w:rsidRPr="00097E7C">
        <w:rPr>
          <w:rFonts w:ascii="Times New Roman" w:eastAsia="Times New Roman" w:hAnsi="Times New Roman" w:cs="Times New Roman"/>
          <w:sz w:val="24"/>
          <w:szCs w:val="20"/>
        </w:rPr>
        <w:tab/>
        <w:t>6B.  amount of sleep</w:t>
      </w:r>
      <w:r w:rsidRPr="00097E7C">
        <w:rPr>
          <w:rFonts w:ascii="Times New Roman" w:eastAsia="Times New Roman" w:hAnsi="Times New Roman" w:cs="Times New Roman"/>
          <w:sz w:val="24"/>
          <w:szCs w:val="20"/>
        </w:rPr>
        <w:tab/>
        <w:t>6C.  continuous</w:t>
      </w:r>
      <w:r w:rsidRPr="00097E7C">
        <w:rPr>
          <w:rFonts w:ascii="Times New Roman" w:eastAsia="Times New Roman" w:hAnsi="Times New Roman" w:cs="Times New Roman"/>
          <w:sz w:val="24"/>
          <w:szCs w:val="20"/>
        </w:rPr>
        <w:tab/>
        <w:t>6D.  measurement</w:t>
      </w:r>
    </w:p>
    <w:p w14:paraId="78FF1D3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6E.  ratio</w:t>
      </w:r>
    </w:p>
    <w:p w14:paraId="6E117CCE"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7A.  14</w:t>
      </w:r>
      <w:r w:rsidRPr="00097E7C">
        <w:rPr>
          <w:rFonts w:ascii="Times New Roman" w:eastAsia="Times New Roman" w:hAnsi="Times New Roman" w:cs="Times New Roman"/>
          <w:sz w:val="24"/>
          <w:szCs w:val="20"/>
        </w:rPr>
        <w:tab/>
        <w:t xml:space="preserve">     7B.  14</w:t>
      </w:r>
      <w:r w:rsidRPr="00097E7C">
        <w:rPr>
          <w:rFonts w:ascii="Times New Roman" w:eastAsia="Times New Roman" w:hAnsi="Times New Roman" w:cs="Times New Roman"/>
          <w:sz w:val="24"/>
          <w:szCs w:val="20"/>
        </w:rPr>
        <w:tab/>
        <w:t>7C.  55</w:t>
      </w:r>
      <w:r w:rsidRPr="00097E7C">
        <w:rPr>
          <w:rFonts w:ascii="Times New Roman" w:eastAsia="Times New Roman" w:hAnsi="Times New Roman" w:cs="Times New Roman"/>
          <w:sz w:val="24"/>
          <w:szCs w:val="20"/>
        </w:rPr>
        <w:tab/>
        <w:t xml:space="preserve">    7D.  54</w:t>
      </w:r>
      <w:r w:rsidRPr="00097E7C">
        <w:rPr>
          <w:rFonts w:ascii="Times New Roman" w:eastAsia="Times New Roman" w:hAnsi="Times New Roman" w:cs="Times New Roman"/>
          <w:sz w:val="24"/>
          <w:szCs w:val="20"/>
        </w:rPr>
        <w:tab/>
        <w:t>7E.  144</w:t>
      </w:r>
      <w:r w:rsidRPr="00097E7C">
        <w:rPr>
          <w:rFonts w:ascii="Times New Roman" w:eastAsia="Times New Roman" w:hAnsi="Times New Roman" w:cs="Times New Roman"/>
          <w:sz w:val="24"/>
          <w:szCs w:val="20"/>
        </w:rPr>
        <w:tab/>
        <w:t>7F.  168</w:t>
      </w:r>
    </w:p>
    <w:p w14:paraId="2FEDEE56" w14:textId="77777777" w:rsidR="00097E7C" w:rsidRPr="00097E7C" w:rsidRDefault="00185066" w:rsidP="00097E7C">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noProof/>
          <w:sz w:val="20"/>
          <w:szCs w:val="20"/>
        </w:rPr>
        <w:object w:dxaOrig="1440" w:dyaOrig="1440" w14:anchorId="6AC1EFF0">
          <v:shape id="_x0000_s1026" type="#_x0000_t75" style="position:absolute;margin-left:115.05pt;margin-top:35.1pt;width:141.75pt;height:141.75pt;z-index:251659264">
            <v:imagedata r:id="rId7" o:title=""/>
            <w10:wrap type="topAndBottom"/>
          </v:shape>
          <o:OLEObject Type="Embed" ProgID="PBrush" ShapeID="_x0000_s1026" DrawAspect="Content" ObjectID="_1704889142" r:id="rId8"/>
        </w:object>
      </w:r>
      <w:r w:rsidR="00097E7C" w:rsidRPr="00097E7C">
        <w:rPr>
          <w:rFonts w:ascii="Times New Roman" w:eastAsia="Times New Roman" w:hAnsi="Times New Roman" w:cs="Times New Roman"/>
          <w:sz w:val="24"/>
          <w:szCs w:val="20"/>
        </w:rPr>
        <w:t>7G.  2</w:t>
      </w:r>
    </w:p>
    <w:p w14:paraId="55DD2AB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8.</w:t>
      </w:r>
    </w:p>
    <w:p w14:paraId="20BB8CC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9.</w:t>
      </w:r>
    </w:p>
    <w:p w14:paraId="5614D59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8538C4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t xml:space="preserve">    Real</w:t>
      </w:r>
      <w:r w:rsidRPr="00097E7C">
        <w:rPr>
          <w:rFonts w:ascii="Times New Roman" w:eastAsia="Times New Roman" w:hAnsi="Times New Roman" w:cs="Times New Roman"/>
          <w:sz w:val="24"/>
          <w:szCs w:val="20"/>
        </w:rPr>
        <w:tab/>
        <w:t>Mid-</w:t>
      </w:r>
      <w:r w:rsidRPr="00097E7C">
        <w:rPr>
          <w:rFonts w:ascii="Times New Roman" w:eastAsia="Times New Roman" w:hAnsi="Times New Roman" w:cs="Times New Roman"/>
          <w:sz w:val="24"/>
          <w:szCs w:val="20"/>
        </w:rPr>
        <w:tab/>
        <w:t>Fre-</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t>Cumulative</w:t>
      </w:r>
      <w:r w:rsidRPr="00097E7C">
        <w:rPr>
          <w:rFonts w:ascii="Times New Roman" w:eastAsia="Times New Roman" w:hAnsi="Times New Roman" w:cs="Times New Roman"/>
          <w:sz w:val="24"/>
          <w:szCs w:val="20"/>
        </w:rPr>
        <w:tab/>
        <w:t>Relative</w:t>
      </w:r>
      <w:r w:rsidRPr="00097E7C">
        <w:rPr>
          <w:rFonts w:ascii="Times New Roman" w:eastAsia="Times New Roman" w:hAnsi="Times New Roman" w:cs="Times New Roman"/>
          <w:sz w:val="24"/>
          <w:szCs w:val="20"/>
        </w:rPr>
        <w:tab/>
        <w:t>Cumulative</w:t>
      </w:r>
    </w:p>
    <w:p w14:paraId="383A3C84"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 xml:space="preserve">Interval     Limits </w:t>
      </w:r>
      <w:r w:rsidRPr="00097E7C">
        <w:rPr>
          <w:rFonts w:ascii="Times New Roman" w:eastAsia="Times New Roman" w:hAnsi="Times New Roman" w:cs="Times New Roman"/>
          <w:sz w:val="24"/>
          <w:szCs w:val="20"/>
          <w:u w:val="single"/>
        </w:rPr>
        <w:tab/>
        <w:t>point</w:t>
      </w:r>
      <w:r w:rsidRPr="00097E7C">
        <w:rPr>
          <w:rFonts w:ascii="Times New Roman" w:eastAsia="Times New Roman" w:hAnsi="Times New Roman" w:cs="Times New Roman"/>
          <w:sz w:val="24"/>
          <w:szCs w:val="20"/>
          <w:u w:val="single"/>
        </w:rPr>
        <w:tab/>
        <w:t>quency</w:t>
      </w:r>
      <w:r w:rsidRPr="00097E7C">
        <w:rPr>
          <w:rFonts w:ascii="Times New Roman" w:eastAsia="Times New Roman" w:hAnsi="Times New Roman" w:cs="Times New Roman"/>
          <w:sz w:val="24"/>
          <w:szCs w:val="20"/>
          <w:u w:val="single"/>
        </w:rPr>
        <w:tab/>
        <w:t>Frequency</w:t>
      </w:r>
      <w:r w:rsidRPr="00097E7C">
        <w:rPr>
          <w:rFonts w:ascii="Times New Roman" w:eastAsia="Times New Roman" w:hAnsi="Times New Roman" w:cs="Times New Roman"/>
          <w:sz w:val="24"/>
          <w:szCs w:val="20"/>
          <w:u w:val="single"/>
        </w:rPr>
        <w:tab/>
        <w:t>Percentage</w:t>
      </w:r>
      <w:r w:rsidRPr="00097E7C">
        <w:rPr>
          <w:rFonts w:ascii="Times New Roman" w:eastAsia="Times New Roman" w:hAnsi="Times New Roman" w:cs="Times New Roman"/>
          <w:sz w:val="24"/>
          <w:szCs w:val="20"/>
          <w:u w:val="single"/>
        </w:rPr>
        <w:tab/>
        <w:t>Percentage</w:t>
      </w:r>
    </w:p>
    <w:p w14:paraId="2D30660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 xml:space="preserve">0-1 </w:t>
      </w:r>
      <w:r w:rsidRPr="00097E7C">
        <w:rPr>
          <w:rFonts w:ascii="Times New Roman" w:eastAsia="Times New Roman" w:hAnsi="Times New Roman" w:cs="Times New Roman"/>
          <w:sz w:val="24"/>
          <w:szCs w:val="20"/>
          <w:u w:val="single"/>
        </w:rPr>
        <w:tab/>
        <w:t xml:space="preserve"> -0.5-1.5          .5               3                          3        15               15</w:t>
      </w:r>
      <w:r w:rsidRPr="00097E7C">
        <w:rPr>
          <w:rFonts w:ascii="Times New Roman" w:eastAsia="Times New Roman" w:hAnsi="Times New Roman" w:cs="Times New Roman"/>
          <w:sz w:val="24"/>
          <w:szCs w:val="20"/>
          <w:u w:val="single"/>
        </w:rPr>
        <w:tab/>
        <w:t xml:space="preserve">      </w:t>
      </w:r>
    </w:p>
    <w:p w14:paraId="34C5E3DE"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 xml:space="preserve">2-3 </w:t>
      </w:r>
      <w:r w:rsidRPr="00097E7C">
        <w:rPr>
          <w:rFonts w:ascii="Times New Roman" w:eastAsia="Times New Roman" w:hAnsi="Times New Roman" w:cs="Times New Roman"/>
          <w:sz w:val="24"/>
          <w:szCs w:val="20"/>
          <w:u w:val="single"/>
        </w:rPr>
        <w:tab/>
        <w:t xml:space="preserve">  1.5-3.5         2.5              6                          9</w:t>
      </w:r>
      <w:r w:rsidRPr="00097E7C">
        <w:rPr>
          <w:rFonts w:ascii="Times New Roman" w:eastAsia="Times New Roman" w:hAnsi="Times New Roman" w:cs="Times New Roman"/>
          <w:sz w:val="24"/>
          <w:szCs w:val="20"/>
          <w:u w:val="single"/>
        </w:rPr>
        <w:tab/>
        <w:t xml:space="preserve">        30               45</w:t>
      </w:r>
      <w:r w:rsidRPr="00097E7C">
        <w:rPr>
          <w:rFonts w:ascii="Times New Roman" w:eastAsia="Times New Roman" w:hAnsi="Times New Roman" w:cs="Times New Roman"/>
          <w:sz w:val="24"/>
          <w:szCs w:val="20"/>
          <w:u w:val="single"/>
        </w:rPr>
        <w:tab/>
      </w:r>
    </w:p>
    <w:p w14:paraId="26C39BA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 xml:space="preserve">4-5 </w:t>
      </w:r>
      <w:r w:rsidRPr="00097E7C">
        <w:rPr>
          <w:rFonts w:ascii="Times New Roman" w:eastAsia="Times New Roman" w:hAnsi="Times New Roman" w:cs="Times New Roman"/>
          <w:sz w:val="24"/>
          <w:szCs w:val="20"/>
          <w:u w:val="single"/>
        </w:rPr>
        <w:tab/>
        <w:t xml:space="preserve"> 3.5-5.5          4.5              5                        14</w:t>
      </w:r>
      <w:r w:rsidRPr="00097E7C">
        <w:rPr>
          <w:rFonts w:ascii="Times New Roman" w:eastAsia="Times New Roman" w:hAnsi="Times New Roman" w:cs="Times New Roman"/>
          <w:sz w:val="24"/>
          <w:szCs w:val="20"/>
          <w:u w:val="single"/>
        </w:rPr>
        <w:tab/>
        <w:t xml:space="preserve">        25               70</w:t>
      </w:r>
      <w:r w:rsidRPr="00097E7C">
        <w:rPr>
          <w:rFonts w:ascii="Times New Roman" w:eastAsia="Times New Roman" w:hAnsi="Times New Roman" w:cs="Times New Roman"/>
          <w:sz w:val="24"/>
          <w:szCs w:val="20"/>
          <w:u w:val="single"/>
        </w:rPr>
        <w:tab/>
        <w:t xml:space="preserve"> </w:t>
      </w:r>
    </w:p>
    <w:p w14:paraId="3936637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 xml:space="preserve">6-7 </w:t>
      </w:r>
      <w:r w:rsidRPr="00097E7C">
        <w:rPr>
          <w:rFonts w:ascii="Times New Roman" w:eastAsia="Times New Roman" w:hAnsi="Times New Roman" w:cs="Times New Roman"/>
          <w:sz w:val="24"/>
          <w:szCs w:val="20"/>
          <w:u w:val="single"/>
        </w:rPr>
        <w:tab/>
        <w:t xml:space="preserve"> 5.5-7.5          6.5              4                        18</w:t>
      </w:r>
      <w:r w:rsidRPr="00097E7C">
        <w:rPr>
          <w:rFonts w:ascii="Times New Roman" w:eastAsia="Times New Roman" w:hAnsi="Times New Roman" w:cs="Times New Roman"/>
          <w:sz w:val="24"/>
          <w:szCs w:val="20"/>
          <w:u w:val="single"/>
        </w:rPr>
        <w:tab/>
        <w:t xml:space="preserve">        20               90</w:t>
      </w:r>
      <w:r w:rsidRPr="00097E7C">
        <w:rPr>
          <w:rFonts w:ascii="Times New Roman" w:eastAsia="Times New Roman" w:hAnsi="Times New Roman" w:cs="Times New Roman"/>
          <w:sz w:val="24"/>
          <w:szCs w:val="20"/>
          <w:u w:val="single"/>
        </w:rPr>
        <w:tab/>
      </w:r>
    </w:p>
    <w:p w14:paraId="7693200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u w:val="single"/>
        </w:rPr>
        <w:t xml:space="preserve">8-9 </w:t>
      </w:r>
      <w:r w:rsidRPr="00097E7C">
        <w:rPr>
          <w:rFonts w:ascii="Times New Roman" w:eastAsia="Times New Roman" w:hAnsi="Times New Roman" w:cs="Times New Roman"/>
          <w:sz w:val="24"/>
          <w:szCs w:val="20"/>
          <w:u w:val="single"/>
        </w:rPr>
        <w:tab/>
        <w:t xml:space="preserve"> 7.5-9.5          8.5              0                        18</w:t>
      </w:r>
      <w:r w:rsidRPr="00097E7C">
        <w:rPr>
          <w:rFonts w:ascii="Times New Roman" w:eastAsia="Times New Roman" w:hAnsi="Times New Roman" w:cs="Times New Roman"/>
          <w:sz w:val="24"/>
          <w:szCs w:val="20"/>
          <w:u w:val="single"/>
        </w:rPr>
        <w:tab/>
        <w:t xml:space="preserve">        00               90</w:t>
      </w:r>
      <w:r w:rsidRPr="00097E7C">
        <w:rPr>
          <w:rFonts w:ascii="Times New Roman" w:eastAsia="Times New Roman" w:hAnsi="Times New Roman" w:cs="Times New Roman"/>
          <w:sz w:val="24"/>
          <w:szCs w:val="20"/>
          <w:u w:val="single"/>
        </w:rPr>
        <w:tab/>
      </w:r>
    </w:p>
    <w:p w14:paraId="05417FAC"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10-11</w:t>
      </w:r>
      <w:r w:rsidRPr="00097E7C">
        <w:rPr>
          <w:rFonts w:ascii="Times New Roman" w:eastAsia="Times New Roman" w:hAnsi="Times New Roman" w:cs="Times New Roman"/>
          <w:sz w:val="24"/>
          <w:szCs w:val="20"/>
          <w:u w:val="single"/>
        </w:rPr>
        <w:tab/>
        <w:t>9.5-11.5       10.5              2                        20</w:t>
      </w:r>
      <w:r w:rsidRPr="00097E7C">
        <w:rPr>
          <w:rFonts w:ascii="Times New Roman" w:eastAsia="Times New Roman" w:hAnsi="Times New Roman" w:cs="Times New Roman"/>
          <w:sz w:val="24"/>
          <w:szCs w:val="20"/>
          <w:u w:val="single"/>
        </w:rPr>
        <w:tab/>
        <w:t xml:space="preserve">        10              100</w:t>
      </w:r>
      <w:r w:rsidRPr="00097E7C">
        <w:rPr>
          <w:rFonts w:ascii="Times New Roman" w:eastAsia="Times New Roman" w:hAnsi="Times New Roman" w:cs="Times New Roman"/>
          <w:sz w:val="24"/>
          <w:szCs w:val="20"/>
          <w:u w:val="single"/>
        </w:rPr>
        <w:tab/>
      </w:r>
    </w:p>
    <w:p w14:paraId="3CCBA128"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p w14:paraId="6AF253C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10.  30%</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6D8591E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11.  18</w:t>
      </w:r>
      <w:r w:rsidRPr="00097E7C">
        <w:rPr>
          <w:rFonts w:ascii="Times New Roman" w:eastAsia="Times New Roman" w:hAnsi="Times New Roman" w:cs="Times New Roman"/>
          <w:sz w:val="24"/>
          <w:szCs w:val="20"/>
        </w:rPr>
        <w:tab/>
      </w:r>
    </w:p>
    <w:p w14:paraId="383B07D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5.5.  70% of the scores fall at or below 5.5.</w:t>
      </w:r>
      <w:r w:rsidRPr="00097E7C">
        <w:rPr>
          <w:rFonts w:ascii="Times New Roman" w:eastAsia="Times New Roman" w:hAnsi="Times New Roman" w:cs="Times New Roman"/>
          <w:sz w:val="24"/>
          <w:szCs w:val="20"/>
        </w:rPr>
        <w:tab/>
      </w:r>
    </w:p>
    <w:p w14:paraId="4BA86A2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13.  45th percentile.  45% of the scores fall at or below 3.5.</w:t>
      </w:r>
    </w:p>
    <w:p w14:paraId="16FCD946" w14:textId="77777777" w:rsidR="00097E7C" w:rsidRPr="00097E7C" w:rsidRDefault="00097E7C" w:rsidP="00097E7C">
      <w:pPr>
        <w:spacing w:after="0" w:line="240" w:lineRule="auto"/>
        <w:rPr>
          <w:rFonts w:ascii="Times New Roman" w:eastAsia="Times New Roman" w:hAnsi="Times New Roman" w:cs="Times New Roman"/>
          <w:sz w:val="18"/>
          <w:szCs w:val="18"/>
          <w:u w:val="single"/>
        </w:rPr>
      </w:pPr>
    </w:p>
    <w:p w14:paraId="7D27FF02" w14:textId="77777777" w:rsidR="00097E7C" w:rsidRPr="00097E7C" w:rsidRDefault="00097E7C" w:rsidP="00097E7C">
      <w:pPr>
        <w:spacing w:after="0" w:line="240" w:lineRule="auto"/>
        <w:jc w:val="center"/>
        <w:rPr>
          <w:rFonts w:ascii="Times New Roman" w:eastAsia="Times New Roman" w:hAnsi="Times New Roman" w:cs="Times New Roman"/>
          <w:b/>
          <w:sz w:val="28"/>
          <w:szCs w:val="28"/>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b/>
          <w:sz w:val="28"/>
          <w:szCs w:val="28"/>
        </w:rPr>
        <w:lastRenderedPageBreak/>
        <w:t>Answers:  Chapters 2 and 3</w:t>
      </w:r>
      <w:r w:rsidRPr="00097E7C">
        <w:rPr>
          <w:rFonts w:ascii="Times New Roman" w:eastAsia="Times New Roman" w:hAnsi="Times New Roman" w:cs="Times New Roman"/>
          <w:b/>
          <w:sz w:val="28"/>
          <w:szCs w:val="28"/>
        </w:rPr>
        <w:fldChar w:fldCharType="begin"/>
      </w:r>
      <w:r w:rsidRPr="00097E7C">
        <w:rPr>
          <w:rFonts w:ascii="Times New Roman" w:eastAsia="Times New Roman" w:hAnsi="Times New Roman" w:cs="Times New Roman"/>
          <w:b/>
          <w:sz w:val="28"/>
          <w:szCs w:val="28"/>
        </w:rPr>
        <w:instrText xml:space="preserve"> TC  "Answers:  Chapters 3 &amp; 4" \l 1 </w:instrText>
      </w:r>
      <w:r w:rsidRPr="00097E7C">
        <w:rPr>
          <w:rFonts w:ascii="Times New Roman" w:eastAsia="Times New Roman" w:hAnsi="Times New Roman" w:cs="Times New Roman"/>
          <w:b/>
          <w:sz w:val="28"/>
          <w:szCs w:val="28"/>
        </w:rPr>
        <w:fldChar w:fldCharType="end"/>
      </w:r>
    </w:p>
    <w:p w14:paraId="026EF2DB"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5676A3C"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B638639"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5420FE0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1A. 8.00</w:t>
      </w:r>
      <w:r w:rsidRPr="00097E7C">
        <w:rPr>
          <w:rFonts w:ascii="Times New Roman" w:eastAsia="Times New Roman" w:hAnsi="Times New Roman" w:cs="Times New Roman"/>
          <w:sz w:val="24"/>
          <w:szCs w:val="20"/>
        </w:rPr>
        <w:tab/>
        <w:t>1B.  8.00</w:t>
      </w:r>
      <w:r w:rsidRPr="00097E7C">
        <w:rPr>
          <w:rFonts w:ascii="Times New Roman" w:eastAsia="Times New Roman" w:hAnsi="Times New Roman" w:cs="Times New Roman"/>
          <w:sz w:val="24"/>
          <w:szCs w:val="20"/>
        </w:rPr>
        <w:tab/>
        <w:t>1C. 8.00</w:t>
      </w:r>
    </w:p>
    <w:p w14:paraId="10BDB9F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p>
    <w:p w14:paraId="599422C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noProof/>
          <w:sz w:val="24"/>
          <w:szCs w:val="20"/>
        </w:rPr>
        <w:drawing>
          <wp:inline distT="0" distB="0" distL="0" distR="0" wp14:anchorId="2D1EC12D" wp14:editId="0FE59FE9">
            <wp:extent cx="2962275" cy="2181225"/>
            <wp:effectExtent l="0" t="0" r="0" b="0"/>
            <wp:docPr id="2" name="Chart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30620C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D2443E4"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 A</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334D5440"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38A5ED9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4A) B</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5098D1F6"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11BB99D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4B) C</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650AA8C5"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64F9869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4C) C</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53AC9CA7"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2002980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 D</w:t>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1E8FD4FC"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0EEA8C1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 C</w:t>
      </w:r>
      <w:r w:rsidRPr="00097E7C">
        <w:rPr>
          <w:rFonts w:ascii="Times New Roman" w:eastAsia="Times New Roman" w:hAnsi="Times New Roman" w:cs="Times New Roman"/>
          <w:sz w:val="24"/>
          <w:szCs w:val="20"/>
        </w:rPr>
        <w:tab/>
      </w:r>
    </w:p>
    <w:p w14:paraId="570DC95D"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r w:rsidRPr="00097E7C">
        <w:rPr>
          <w:rFonts w:ascii="Times New Roman" w:eastAsia="Times New Roman" w:hAnsi="Times New Roman" w:cs="Times New Roman"/>
          <w:sz w:val="24"/>
          <w:szCs w:val="20"/>
        </w:rPr>
        <w:tab/>
      </w:r>
    </w:p>
    <w:p w14:paraId="46F2E1A8" w14:textId="77777777" w:rsidR="00097E7C" w:rsidRPr="00097E7C" w:rsidRDefault="00097E7C" w:rsidP="00097E7C">
      <w:pPr>
        <w:spacing w:after="0" w:line="240" w:lineRule="auto"/>
        <w:jc w:val="center"/>
        <w:rPr>
          <w:rFonts w:ascii="Times New Roman" w:eastAsia="Times New Roman" w:hAnsi="Times New Roman" w:cs="Times New Roman"/>
          <w:b/>
          <w:sz w:val="28"/>
          <w:szCs w:val="28"/>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b/>
          <w:sz w:val="28"/>
          <w:szCs w:val="28"/>
        </w:rPr>
        <w:lastRenderedPageBreak/>
        <w:t>Answers:  Chapters 3</w:t>
      </w:r>
      <w:r w:rsidRPr="00097E7C">
        <w:rPr>
          <w:rFonts w:ascii="Times New Roman" w:eastAsia="Times New Roman" w:hAnsi="Times New Roman" w:cs="Times New Roman"/>
          <w:b/>
          <w:sz w:val="28"/>
          <w:szCs w:val="28"/>
        </w:rPr>
        <w:fldChar w:fldCharType="begin"/>
      </w:r>
      <w:r w:rsidRPr="00097E7C">
        <w:rPr>
          <w:rFonts w:ascii="Times New Roman" w:eastAsia="Times New Roman" w:hAnsi="Times New Roman" w:cs="Times New Roman"/>
          <w:b/>
          <w:sz w:val="28"/>
          <w:szCs w:val="28"/>
        </w:rPr>
        <w:instrText xml:space="preserve"> TC  "Answers:  Chapters 4 &amp; 5" \l 1 </w:instrText>
      </w:r>
      <w:r w:rsidRPr="00097E7C">
        <w:rPr>
          <w:rFonts w:ascii="Times New Roman" w:eastAsia="Times New Roman" w:hAnsi="Times New Roman" w:cs="Times New Roman"/>
          <w:b/>
          <w:sz w:val="28"/>
          <w:szCs w:val="28"/>
        </w:rPr>
        <w:fldChar w:fldCharType="end"/>
      </w:r>
    </w:p>
    <w:p w14:paraId="6EC7C0F2" w14:textId="77777777" w:rsidR="00097E7C" w:rsidRPr="00097E7C" w:rsidRDefault="00097E7C" w:rsidP="00097E7C">
      <w:pPr>
        <w:spacing w:after="0" w:line="240" w:lineRule="auto"/>
        <w:rPr>
          <w:rFonts w:ascii="Times New Roman" w:eastAsia="Times New Roman" w:hAnsi="Times New Roman" w:cs="Times New Roman"/>
          <w:b/>
          <w:sz w:val="28"/>
          <w:szCs w:val="28"/>
        </w:rPr>
      </w:pPr>
    </w:p>
    <w:p w14:paraId="0041F8BB" w14:textId="5552D79D"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1A.  2,</w:t>
      </w:r>
      <w:r w:rsidR="008F5C48">
        <w:rPr>
          <w:rFonts w:ascii="Times New Roman" w:eastAsia="Times New Roman" w:hAnsi="Times New Roman" w:cs="Times New Roman"/>
          <w:sz w:val="24"/>
          <w:szCs w:val="20"/>
        </w:rPr>
        <w:t xml:space="preserve"> 4</w:t>
      </w:r>
    </w:p>
    <w:p w14:paraId="7DEFD84D" w14:textId="65925D42"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1B.  </w:t>
      </w:r>
      <w:r w:rsidR="008F5C48">
        <w:rPr>
          <w:rFonts w:ascii="Times New Roman" w:eastAsia="Times New Roman" w:hAnsi="Times New Roman" w:cs="Times New Roman"/>
          <w:sz w:val="24"/>
          <w:szCs w:val="20"/>
        </w:rPr>
        <w:t>2.5</w:t>
      </w:r>
    </w:p>
    <w:p w14:paraId="7549EEEB" w14:textId="363997E8"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1C.  </w:t>
      </w:r>
      <w:r w:rsidR="008F5C48">
        <w:rPr>
          <w:rFonts w:ascii="Times New Roman" w:eastAsia="Times New Roman" w:hAnsi="Times New Roman" w:cs="Times New Roman"/>
          <w:sz w:val="24"/>
          <w:szCs w:val="20"/>
        </w:rPr>
        <w:t>2.5</w:t>
      </w:r>
    </w:p>
    <w:p w14:paraId="305F99A5"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      c</w:t>
      </w:r>
    </w:p>
    <w:p w14:paraId="5E96148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      a</w:t>
      </w:r>
    </w:p>
    <w:p w14:paraId="3E9F353F"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4A.  c</w:t>
      </w:r>
    </w:p>
    <w:p w14:paraId="7CCA8B6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4B.  Papa John's</w:t>
      </w:r>
    </w:p>
    <w:p w14:paraId="0153B0C3"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4C.  Papa John's</w:t>
      </w:r>
    </w:p>
    <w:p w14:paraId="02B0EC81"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     b</w:t>
      </w:r>
    </w:p>
    <w:p w14:paraId="586DC52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6  170</w:t>
      </w:r>
    </w:p>
    <w:p w14:paraId="0631B95C"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7  9</w:t>
      </w:r>
    </w:p>
    <w:p w14:paraId="3CA0A22A"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8.  9</w:t>
      </w:r>
    </w:p>
    <w:p w14:paraId="7979F162"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9.  9.17</w:t>
      </w:r>
    </w:p>
    <w:p w14:paraId="562E2B6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10. 9</w:t>
      </w:r>
    </w:p>
    <w:p w14:paraId="44449A96"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11   b</w:t>
      </w:r>
    </w:p>
    <w:p w14:paraId="16EB49DB"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12.  40.6</w:t>
      </w:r>
    </w:p>
    <w:p w14:paraId="5B7D167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12.  40.1</w:t>
      </w:r>
    </w:p>
    <w:p w14:paraId="68D3F779"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No, on average both groups are fairly accurate</w:t>
      </w:r>
    </w:p>
    <w:p w14:paraId="26C9BCCB" w14:textId="77777777" w:rsidR="00097E7C" w:rsidRPr="00097E7C" w:rsidRDefault="00097E7C" w:rsidP="00097E7C">
      <w:pPr>
        <w:spacing w:after="0" w:line="240" w:lineRule="auto"/>
        <w:jc w:val="center"/>
        <w:rPr>
          <w:rFonts w:ascii="Times New Roman" w:eastAsia="Times New Roman" w:hAnsi="Times New Roman" w:cs="Times New Roman"/>
          <w:b/>
          <w:sz w:val="28"/>
          <w:szCs w:val="28"/>
        </w:rPr>
      </w:pPr>
      <w:r w:rsidRPr="00097E7C">
        <w:rPr>
          <w:rFonts w:ascii="Times New Roman" w:eastAsia="Times New Roman" w:hAnsi="Times New Roman" w:cs="Times New Roman"/>
          <w:sz w:val="24"/>
          <w:szCs w:val="20"/>
        </w:rPr>
        <w:br w:type="page"/>
      </w:r>
      <w:r w:rsidRPr="00097E7C">
        <w:rPr>
          <w:rFonts w:ascii="Times New Roman" w:eastAsia="Times New Roman" w:hAnsi="Times New Roman" w:cs="Times New Roman"/>
          <w:b/>
          <w:sz w:val="28"/>
          <w:szCs w:val="28"/>
        </w:rPr>
        <w:lastRenderedPageBreak/>
        <w:t xml:space="preserve"> Exam 1:  Sample Test Answers</w:t>
      </w:r>
    </w:p>
    <w:p w14:paraId="245C7770"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 D</w:t>
      </w:r>
      <w:r w:rsidRPr="00097E7C">
        <w:rPr>
          <w:rFonts w:ascii="Times New Roman" w:eastAsia="Times New Roman" w:hAnsi="Times New Roman" w:cs="Times New Roman"/>
          <w:sz w:val="24"/>
          <w:szCs w:val="20"/>
        </w:rPr>
        <w:tab/>
        <w:t>2) A</w:t>
      </w:r>
      <w:r w:rsidRPr="00097E7C">
        <w:rPr>
          <w:rFonts w:ascii="Times New Roman" w:eastAsia="Times New Roman" w:hAnsi="Times New Roman" w:cs="Times New Roman"/>
          <w:sz w:val="24"/>
          <w:szCs w:val="20"/>
        </w:rPr>
        <w:tab/>
        <w:t>3) A</w:t>
      </w:r>
      <w:r w:rsidRPr="00097E7C">
        <w:rPr>
          <w:rFonts w:ascii="Times New Roman" w:eastAsia="Times New Roman" w:hAnsi="Times New Roman" w:cs="Times New Roman"/>
          <w:sz w:val="24"/>
          <w:szCs w:val="20"/>
        </w:rPr>
        <w:tab/>
        <w:t>4) B</w:t>
      </w:r>
      <w:r w:rsidRPr="00097E7C">
        <w:rPr>
          <w:rFonts w:ascii="Times New Roman" w:eastAsia="Times New Roman" w:hAnsi="Times New Roman" w:cs="Times New Roman"/>
          <w:sz w:val="24"/>
          <w:szCs w:val="20"/>
        </w:rPr>
        <w:tab/>
        <w:t>5) D</w:t>
      </w:r>
      <w:r w:rsidRPr="00097E7C">
        <w:rPr>
          <w:rFonts w:ascii="Times New Roman" w:eastAsia="Times New Roman" w:hAnsi="Times New Roman" w:cs="Times New Roman"/>
          <w:sz w:val="24"/>
          <w:szCs w:val="20"/>
        </w:rPr>
        <w:tab/>
        <w:t>6) D</w:t>
      </w:r>
      <w:r w:rsidRPr="00097E7C">
        <w:rPr>
          <w:rFonts w:ascii="Times New Roman" w:eastAsia="Times New Roman" w:hAnsi="Times New Roman" w:cs="Times New Roman"/>
          <w:sz w:val="24"/>
          <w:szCs w:val="20"/>
        </w:rPr>
        <w:tab/>
        <w:t>7) D</w:t>
      </w:r>
      <w:r w:rsidRPr="00097E7C">
        <w:rPr>
          <w:rFonts w:ascii="Times New Roman" w:eastAsia="Times New Roman" w:hAnsi="Times New Roman" w:cs="Times New Roman"/>
          <w:sz w:val="24"/>
          <w:szCs w:val="20"/>
        </w:rPr>
        <w:tab/>
        <w:t>8) C</w:t>
      </w:r>
      <w:r w:rsidRPr="00097E7C">
        <w:rPr>
          <w:rFonts w:ascii="Times New Roman" w:eastAsia="Times New Roman" w:hAnsi="Times New Roman" w:cs="Times New Roman"/>
          <w:sz w:val="24"/>
          <w:szCs w:val="20"/>
        </w:rPr>
        <w:tab/>
        <w:t xml:space="preserve">9) A </w:t>
      </w:r>
      <w:r w:rsidRPr="00097E7C">
        <w:rPr>
          <w:rFonts w:ascii="Times New Roman" w:eastAsia="Times New Roman" w:hAnsi="Times New Roman" w:cs="Times New Roman"/>
          <w:sz w:val="24"/>
          <w:szCs w:val="20"/>
        </w:rPr>
        <w:tab/>
        <w:t>10) B</w:t>
      </w:r>
      <w:r w:rsidRPr="00097E7C">
        <w:rPr>
          <w:rFonts w:ascii="Times New Roman" w:eastAsia="Times New Roman" w:hAnsi="Times New Roman" w:cs="Times New Roman"/>
          <w:sz w:val="24"/>
          <w:szCs w:val="20"/>
        </w:rPr>
        <w:tab/>
        <w:t>11) C</w:t>
      </w:r>
    </w:p>
    <w:p w14:paraId="0A5EC64D" w14:textId="77760D12"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 A</w:t>
      </w:r>
      <w:r w:rsidRPr="00097E7C">
        <w:rPr>
          <w:rFonts w:ascii="Times New Roman" w:eastAsia="Times New Roman" w:hAnsi="Times New Roman" w:cs="Times New Roman"/>
          <w:sz w:val="24"/>
          <w:szCs w:val="20"/>
        </w:rPr>
        <w:tab/>
        <w:t>13) D</w:t>
      </w:r>
      <w:r w:rsidRPr="00097E7C">
        <w:rPr>
          <w:rFonts w:ascii="Times New Roman" w:eastAsia="Times New Roman" w:hAnsi="Times New Roman" w:cs="Times New Roman"/>
          <w:sz w:val="24"/>
          <w:szCs w:val="20"/>
        </w:rPr>
        <w:tab/>
        <w:t>14) D</w:t>
      </w:r>
      <w:r w:rsidRPr="00097E7C">
        <w:rPr>
          <w:rFonts w:ascii="Times New Roman" w:eastAsia="Times New Roman" w:hAnsi="Times New Roman" w:cs="Times New Roman"/>
          <w:sz w:val="24"/>
          <w:szCs w:val="20"/>
        </w:rPr>
        <w:tab/>
        <w:t>15) B</w:t>
      </w:r>
      <w:r w:rsidRPr="00097E7C">
        <w:rPr>
          <w:rFonts w:ascii="Times New Roman" w:eastAsia="Times New Roman" w:hAnsi="Times New Roman" w:cs="Times New Roman"/>
          <w:sz w:val="24"/>
          <w:szCs w:val="20"/>
        </w:rPr>
        <w:tab/>
        <w:t>16) B</w:t>
      </w:r>
      <w:r w:rsidRPr="00097E7C">
        <w:rPr>
          <w:rFonts w:ascii="Times New Roman" w:eastAsia="Times New Roman" w:hAnsi="Times New Roman" w:cs="Times New Roman"/>
          <w:sz w:val="24"/>
          <w:szCs w:val="20"/>
        </w:rPr>
        <w:tab/>
      </w:r>
      <w:r w:rsidR="007B5D49">
        <w:rPr>
          <w:rFonts w:ascii="Times New Roman" w:eastAsia="Times New Roman" w:hAnsi="Times New Roman" w:cs="Times New Roman"/>
          <w:sz w:val="24"/>
          <w:szCs w:val="20"/>
        </w:rPr>
        <w:t xml:space="preserve">17) D   18) A  19) B  20) A  </w:t>
      </w:r>
    </w:p>
    <w:p w14:paraId="70EA3DCE" w14:textId="2AA16777" w:rsidR="00097E7C" w:rsidRPr="00097E7C" w:rsidRDefault="007B5D49" w:rsidP="00097E7C">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21</w:t>
      </w:r>
      <w:r w:rsidR="00097E7C" w:rsidRPr="00097E7C">
        <w:rPr>
          <w:rFonts w:ascii="Times New Roman" w:eastAsia="Times New Roman" w:hAnsi="Times New Roman" w:cs="Times New Roman"/>
          <w:sz w:val="24"/>
          <w:szCs w:val="20"/>
        </w:rPr>
        <w:t>) 2</w:t>
      </w:r>
    </w:p>
    <w:p w14:paraId="6551ECC3" w14:textId="28766C82" w:rsidR="00097E7C" w:rsidRPr="00097E7C" w:rsidRDefault="007B5D49" w:rsidP="00097E7C">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22</w:t>
      </w:r>
      <w:r w:rsidR="00097E7C" w:rsidRPr="00097E7C">
        <w:rPr>
          <w:rFonts w:ascii="Times New Roman" w:eastAsia="Times New Roman" w:hAnsi="Times New Roman" w:cs="Times New Roman"/>
          <w:sz w:val="24"/>
          <w:szCs w:val="20"/>
        </w:rPr>
        <w:t xml:space="preserve">) </w:t>
      </w:r>
      <w:r w:rsidR="00C34188">
        <w:rPr>
          <w:rFonts w:ascii="Times New Roman" w:eastAsia="Times New Roman" w:hAnsi="Times New Roman" w:cs="Times New Roman"/>
          <w:sz w:val="24"/>
          <w:szCs w:val="20"/>
        </w:rPr>
        <w:t>27</w:t>
      </w:r>
    </w:p>
    <w:p w14:paraId="12F4E875" w14:textId="622D6D06" w:rsidR="00097E7C" w:rsidRDefault="007B5D49" w:rsidP="00097E7C">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23</w:t>
      </w:r>
      <w:r w:rsidR="00097E7C" w:rsidRPr="00097E7C">
        <w:rPr>
          <w:rFonts w:ascii="Times New Roman" w:eastAsia="Times New Roman" w:hAnsi="Times New Roman" w:cs="Times New Roman"/>
          <w:sz w:val="24"/>
          <w:szCs w:val="20"/>
        </w:rPr>
        <w:t>) -6</w:t>
      </w:r>
    </w:p>
    <w:p w14:paraId="03BC690F" w14:textId="33CF7ABC" w:rsidR="00C34188" w:rsidRPr="00097E7C" w:rsidRDefault="00C34188" w:rsidP="00097E7C">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24) 18</w:t>
      </w:r>
    </w:p>
    <w:p w14:paraId="58868E65" w14:textId="6CFEF49D"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5</w:t>
      </w:r>
      <w:r w:rsidRPr="00097E7C">
        <w:rPr>
          <w:rFonts w:ascii="Times New Roman" w:eastAsia="Times New Roman" w:hAnsi="Times New Roman" w:cs="Times New Roman"/>
          <w:sz w:val="24"/>
          <w:szCs w:val="20"/>
        </w:rPr>
        <w:t>) 15.5</w:t>
      </w:r>
    </w:p>
    <w:p w14:paraId="3D1193E1" w14:textId="3C242703"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6</w:t>
      </w:r>
      <w:r w:rsidRPr="00097E7C">
        <w:rPr>
          <w:rFonts w:ascii="Times New Roman" w:eastAsia="Times New Roman" w:hAnsi="Times New Roman" w:cs="Times New Roman"/>
          <w:sz w:val="24"/>
          <w:szCs w:val="20"/>
        </w:rPr>
        <w:t>) 16.5</w:t>
      </w:r>
    </w:p>
    <w:p w14:paraId="6662FAC0" w14:textId="6BAE494B"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7</w:t>
      </w:r>
      <w:r w:rsidRPr="00097E7C">
        <w:rPr>
          <w:rFonts w:ascii="Times New Roman" w:eastAsia="Times New Roman" w:hAnsi="Times New Roman" w:cs="Times New Roman"/>
          <w:sz w:val="24"/>
          <w:szCs w:val="20"/>
        </w:rPr>
        <w:t>) 18</w:t>
      </w:r>
    </w:p>
    <w:p w14:paraId="7E3A73AF" w14:textId="156EF2AE" w:rsidR="00097E7C" w:rsidRPr="00097E7C" w:rsidRDefault="00097E7C" w:rsidP="00097E7C">
      <w:pPr>
        <w:tabs>
          <w:tab w:val="right" w:pos="8640"/>
        </w:tabs>
        <w:spacing w:after="0" w:line="240" w:lineRule="auto"/>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rPr>
        <w:t>2</w:t>
      </w:r>
      <w:r w:rsidR="00C34188">
        <w:rPr>
          <w:rFonts w:ascii="Times New Roman" w:eastAsia="Times New Roman" w:hAnsi="Times New Roman" w:cs="Times New Roman"/>
          <w:sz w:val="24"/>
          <w:szCs w:val="20"/>
        </w:rPr>
        <w:t>8</w:t>
      </w:r>
      <w:r w:rsidRPr="00097E7C">
        <w:rPr>
          <w:rFonts w:ascii="Times New Roman" w:eastAsia="Times New Roman" w:hAnsi="Times New Roman" w:cs="Times New Roman"/>
          <w:sz w:val="24"/>
          <w:szCs w:val="20"/>
        </w:rPr>
        <w:t xml:space="preserve">A) 50%  B) 19.5  </w:t>
      </w:r>
      <w:r w:rsidR="00C34188">
        <w:rPr>
          <w:rFonts w:ascii="Times New Roman" w:eastAsia="Times New Roman" w:hAnsi="Times New Roman" w:cs="Times New Roman"/>
          <w:sz w:val="24"/>
          <w:szCs w:val="20"/>
        </w:rPr>
        <w:t>C</w:t>
      </w:r>
      <w:r w:rsidRPr="00097E7C">
        <w:rPr>
          <w:rFonts w:ascii="Times New Roman" w:eastAsia="Times New Roman" w:hAnsi="Times New Roman" w:cs="Times New Roman"/>
          <w:sz w:val="24"/>
          <w:szCs w:val="20"/>
        </w:rPr>
        <w:t>) 3  D) 50th</w:t>
      </w:r>
    </w:p>
    <w:tbl>
      <w:tblPr>
        <w:tblW w:w="0" w:type="auto"/>
        <w:tblLayout w:type="fixed"/>
        <w:tblLook w:val="0000" w:firstRow="0" w:lastRow="0" w:firstColumn="0" w:lastColumn="0" w:noHBand="0" w:noVBand="0"/>
      </w:tblPr>
      <w:tblGrid>
        <w:gridCol w:w="1278"/>
        <w:gridCol w:w="1296"/>
        <w:gridCol w:w="54"/>
        <w:gridCol w:w="1242"/>
        <w:gridCol w:w="1296"/>
        <w:gridCol w:w="1296"/>
        <w:gridCol w:w="1296"/>
        <w:gridCol w:w="1289"/>
        <w:gridCol w:w="7"/>
      </w:tblGrid>
      <w:tr w:rsidR="00097E7C" w:rsidRPr="00097E7C" w14:paraId="05E2F0F9" w14:textId="77777777" w:rsidTr="00C44064">
        <w:trPr>
          <w:gridAfter w:val="1"/>
          <w:wAfter w:w="7" w:type="dxa"/>
          <w:cantSplit/>
        </w:trPr>
        <w:tc>
          <w:tcPr>
            <w:tcW w:w="2628" w:type="dxa"/>
            <w:gridSpan w:val="3"/>
          </w:tcPr>
          <w:p w14:paraId="2374FBE9" w14:textId="77777777" w:rsidR="00097E7C" w:rsidRPr="00097E7C" w:rsidRDefault="00097E7C" w:rsidP="00097E7C">
            <w:pPr>
              <w:keepNext/>
              <w:spacing w:after="0" w:line="240" w:lineRule="auto"/>
              <w:jc w:val="center"/>
              <w:outlineLvl w:val="0"/>
              <w:rPr>
                <w:rFonts w:ascii="Times New Roman" w:eastAsia="Times New Roman" w:hAnsi="Times New Roman" w:cs="Times New Roman"/>
                <w:sz w:val="24"/>
                <w:szCs w:val="20"/>
                <w:u w:val="single"/>
              </w:rPr>
            </w:pPr>
            <w:r w:rsidRPr="00097E7C">
              <w:rPr>
                <w:rFonts w:ascii="Times New Roman" w:eastAsia="Times New Roman" w:hAnsi="Times New Roman" w:cs="Times New Roman"/>
                <w:sz w:val="24"/>
                <w:szCs w:val="20"/>
                <w:u w:val="single"/>
              </w:rPr>
              <w:t>Class Intervals</w:t>
            </w:r>
          </w:p>
        </w:tc>
        <w:tc>
          <w:tcPr>
            <w:tcW w:w="6419" w:type="dxa"/>
            <w:gridSpan w:val="5"/>
          </w:tcPr>
          <w:p w14:paraId="59F0CC85" w14:textId="77777777" w:rsidR="00097E7C" w:rsidRPr="00097E7C" w:rsidRDefault="00097E7C" w:rsidP="00097E7C">
            <w:pPr>
              <w:spacing w:after="0" w:line="240" w:lineRule="auto"/>
              <w:rPr>
                <w:rFonts w:ascii="Times New Roman" w:eastAsia="Times New Roman" w:hAnsi="Times New Roman" w:cs="Times New Roman"/>
                <w:sz w:val="24"/>
                <w:szCs w:val="20"/>
                <w:u w:val="single"/>
              </w:rPr>
            </w:pPr>
          </w:p>
        </w:tc>
      </w:tr>
      <w:tr w:rsidR="00097E7C" w:rsidRPr="00097E7C" w14:paraId="6AF5029B" w14:textId="77777777" w:rsidTr="00C44064">
        <w:trPr>
          <w:cantSplit/>
        </w:trPr>
        <w:tc>
          <w:tcPr>
            <w:tcW w:w="1278" w:type="dxa"/>
            <w:tcBorders>
              <w:bottom w:val="single" w:sz="6" w:space="0" w:color="auto"/>
            </w:tcBorders>
          </w:tcPr>
          <w:p w14:paraId="6E432E1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Apparent Limits</w:t>
            </w:r>
          </w:p>
        </w:tc>
        <w:tc>
          <w:tcPr>
            <w:tcW w:w="1296" w:type="dxa"/>
            <w:tcBorders>
              <w:bottom w:val="single" w:sz="6" w:space="0" w:color="auto"/>
            </w:tcBorders>
          </w:tcPr>
          <w:p w14:paraId="224BF39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Real Limits</w:t>
            </w:r>
          </w:p>
        </w:tc>
        <w:tc>
          <w:tcPr>
            <w:tcW w:w="1296" w:type="dxa"/>
            <w:gridSpan w:val="2"/>
            <w:tcBorders>
              <w:bottom w:val="single" w:sz="6" w:space="0" w:color="auto"/>
            </w:tcBorders>
          </w:tcPr>
          <w:p w14:paraId="56CC830E"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Midpoint</w:t>
            </w:r>
          </w:p>
        </w:tc>
        <w:tc>
          <w:tcPr>
            <w:tcW w:w="1296" w:type="dxa"/>
            <w:tcBorders>
              <w:bottom w:val="single" w:sz="6" w:space="0" w:color="auto"/>
            </w:tcBorders>
          </w:tcPr>
          <w:p w14:paraId="7ECC8773"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Frequency</w:t>
            </w:r>
          </w:p>
        </w:tc>
        <w:tc>
          <w:tcPr>
            <w:tcW w:w="1296" w:type="dxa"/>
            <w:tcBorders>
              <w:bottom w:val="single" w:sz="6" w:space="0" w:color="auto"/>
            </w:tcBorders>
          </w:tcPr>
          <w:p w14:paraId="07753F0B"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Cum f</w:t>
            </w:r>
          </w:p>
        </w:tc>
        <w:tc>
          <w:tcPr>
            <w:tcW w:w="1296" w:type="dxa"/>
            <w:tcBorders>
              <w:bottom w:val="single" w:sz="6" w:space="0" w:color="auto"/>
            </w:tcBorders>
          </w:tcPr>
          <w:p w14:paraId="38002AA4"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Relative</w:t>
            </w:r>
          </w:p>
          <w:p w14:paraId="79709E6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Percent</w:t>
            </w:r>
          </w:p>
        </w:tc>
        <w:tc>
          <w:tcPr>
            <w:tcW w:w="1296" w:type="dxa"/>
            <w:gridSpan w:val="2"/>
            <w:tcBorders>
              <w:bottom w:val="single" w:sz="6" w:space="0" w:color="auto"/>
            </w:tcBorders>
          </w:tcPr>
          <w:p w14:paraId="7079EAE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Cum Relative</w:t>
            </w:r>
          </w:p>
          <w:p w14:paraId="103561C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Percent</w:t>
            </w:r>
          </w:p>
        </w:tc>
      </w:tr>
      <w:tr w:rsidR="00097E7C" w:rsidRPr="00097E7C" w14:paraId="6DEF2DE6" w14:textId="77777777" w:rsidTr="00C44064">
        <w:trPr>
          <w:cantSplit/>
        </w:trPr>
        <w:tc>
          <w:tcPr>
            <w:tcW w:w="1278" w:type="dxa"/>
            <w:tcBorders>
              <w:top w:val="single" w:sz="6" w:space="0" w:color="auto"/>
              <w:bottom w:val="single" w:sz="6" w:space="0" w:color="auto"/>
            </w:tcBorders>
          </w:tcPr>
          <w:p w14:paraId="5471E30D"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3020558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0-4</w:t>
            </w:r>
          </w:p>
          <w:p w14:paraId="637E9DF2"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0B7E2EB3"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-.5-4.5</w:t>
            </w:r>
          </w:p>
        </w:tc>
        <w:tc>
          <w:tcPr>
            <w:tcW w:w="1296" w:type="dxa"/>
            <w:gridSpan w:val="2"/>
            <w:tcBorders>
              <w:top w:val="single" w:sz="6" w:space="0" w:color="auto"/>
              <w:bottom w:val="single" w:sz="6" w:space="0" w:color="auto"/>
            </w:tcBorders>
          </w:tcPr>
          <w:p w14:paraId="02D23E15"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p>
        </w:tc>
        <w:tc>
          <w:tcPr>
            <w:tcW w:w="1296" w:type="dxa"/>
            <w:tcBorders>
              <w:top w:val="single" w:sz="6" w:space="0" w:color="auto"/>
              <w:bottom w:val="single" w:sz="6" w:space="0" w:color="auto"/>
            </w:tcBorders>
          </w:tcPr>
          <w:p w14:paraId="56A44FD1"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w:t>
            </w:r>
          </w:p>
        </w:tc>
        <w:tc>
          <w:tcPr>
            <w:tcW w:w="1296" w:type="dxa"/>
            <w:tcBorders>
              <w:top w:val="single" w:sz="6" w:space="0" w:color="auto"/>
              <w:bottom w:val="single" w:sz="6" w:space="0" w:color="auto"/>
            </w:tcBorders>
          </w:tcPr>
          <w:p w14:paraId="7896FADD"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w:t>
            </w:r>
          </w:p>
        </w:tc>
        <w:tc>
          <w:tcPr>
            <w:tcW w:w="1296" w:type="dxa"/>
            <w:tcBorders>
              <w:top w:val="single" w:sz="6" w:space="0" w:color="auto"/>
              <w:bottom w:val="single" w:sz="6" w:space="0" w:color="auto"/>
            </w:tcBorders>
          </w:tcPr>
          <w:p w14:paraId="5322DD61"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20</w:t>
            </w:r>
          </w:p>
        </w:tc>
        <w:tc>
          <w:tcPr>
            <w:tcW w:w="1296" w:type="dxa"/>
            <w:gridSpan w:val="2"/>
            <w:tcBorders>
              <w:top w:val="single" w:sz="6" w:space="0" w:color="auto"/>
              <w:bottom w:val="single" w:sz="6" w:space="0" w:color="auto"/>
            </w:tcBorders>
          </w:tcPr>
          <w:p w14:paraId="7B93BE0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20</w:t>
            </w:r>
          </w:p>
        </w:tc>
      </w:tr>
      <w:tr w:rsidR="00097E7C" w:rsidRPr="00097E7C" w14:paraId="631B6C59" w14:textId="77777777" w:rsidTr="00C44064">
        <w:trPr>
          <w:cantSplit/>
        </w:trPr>
        <w:tc>
          <w:tcPr>
            <w:tcW w:w="1278" w:type="dxa"/>
            <w:tcBorders>
              <w:top w:val="single" w:sz="6" w:space="0" w:color="auto"/>
              <w:bottom w:val="single" w:sz="6" w:space="0" w:color="auto"/>
            </w:tcBorders>
          </w:tcPr>
          <w:p w14:paraId="0BC0B27D" w14:textId="77777777" w:rsidR="00097E7C" w:rsidRPr="00097E7C" w:rsidRDefault="00097E7C" w:rsidP="00097E7C">
            <w:pPr>
              <w:spacing w:after="0" w:line="240" w:lineRule="auto"/>
              <w:rPr>
                <w:rFonts w:ascii="Times New Roman" w:eastAsia="Times New Roman" w:hAnsi="Times New Roman" w:cs="Times New Roman"/>
                <w:sz w:val="24"/>
                <w:szCs w:val="20"/>
              </w:rPr>
            </w:pPr>
          </w:p>
          <w:p w14:paraId="7A8C2878" w14:textId="77777777" w:rsidR="00097E7C" w:rsidRPr="00097E7C" w:rsidRDefault="00097E7C" w:rsidP="00097E7C">
            <w:pPr>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 xml:space="preserve">     5-9</w:t>
            </w:r>
          </w:p>
          <w:p w14:paraId="6DF9733C" w14:textId="77777777" w:rsidR="00097E7C" w:rsidRPr="00097E7C" w:rsidRDefault="00097E7C" w:rsidP="00097E7C">
            <w:pPr>
              <w:spacing w:after="0" w:line="240" w:lineRule="auto"/>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15C6B784"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4.5-9.5</w:t>
            </w:r>
          </w:p>
        </w:tc>
        <w:tc>
          <w:tcPr>
            <w:tcW w:w="1296" w:type="dxa"/>
            <w:gridSpan w:val="2"/>
            <w:tcBorders>
              <w:top w:val="single" w:sz="6" w:space="0" w:color="auto"/>
              <w:bottom w:val="single" w:sz="6" w:space="0" w:color="auto"/>
            </w:tcBorders>
          </w:tcPr>
          <w:p w14:paraId="037AFA0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w:t>
            </w:r>
          </w:p>
        </w:tc>
        <w:tc>
          <w:tcPr>
            <w:tcW w:w="1296" w:type="dxa"/>
            <w:tcBorders>
              <w:top w:val="single" w:sz="6" w:space="0" w:color="auto"/>
              <w:bottom w:val="single" w:sz="6" w:space="0" w:color="auto"/>
            </w:tcBorders>
          </w:tcPr>
          <w:p w14:paraId="1FD6A56D"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w:t>
            </w:r>
          </w:p>
        </w:tc>
        <w:tc>
          <w:tcPr>
            <w:tcW w:w="1296" w:type="dxa"/>
            <w:tcBorders>
              <w:top w:val="single" w:sz="6" w:space="0" w:color="auto"/>
              <w:bottom w:val="single" w:sz="6" w:space="0" w:color="auto"/>
            </w:tcBorders>
          </w:tcPr>
          <w:p w14:paraId="089519F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7</w:t>
            </w:r>
          </w:p>
        </w:tc>
        <w:tc>
          <w:tcPr>
            <w:tcW w:w="1296" w:type="dxa"/>
            <w:tcBorders>
              <w:top w:val="single" w:sz="6" w:space="0" w:color="auto"/>
              <w:bottom w:val="single" w:sz="6" w:space="0" w:color="auto"/>
            </w:tcBorders>
          </w:tcPr>
          <w:p w14:paraId="5B13057B"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w:t>
            </w:r>
          </w:p>
        </w:tc>
        <w:tc>
          <w:tcPr>
            <w:tcW w:w="1296" w:type="dxa"/>
            <w:gridSpan w:val="2"/>
            <w:tcBorders>
              <w:top w:val="single" w:sz="6" w:space="0" w:color="auto"/>
              <w:bottom w:val="single" w:sz="6" w:space="0" w:color="auto"/>
            </w:tcBorders>
          </w:tcPr>
          <w:p w14:paraId="03C6223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35</w:t>
            </w:r>
          </w:p>
        </w:tc>
      </w:tr>
      <w:tr w:rsidR="00097E7C" w:rsidRPr="00097E7C" w14:paraId="76FC43A7" w14:textId="77777777" w:rsidTr="00C44064">
        <w:trPr>
          <w:cantSplit/>
          <w:trHeight w:val="615"/>
        </w:trPr>
        <w:tc>
          <w:tcPr>
            <w:tcW w:w="1278" w:type="dxa"/>
            <w:tcBorders>
              <w:top w:val="single" w:sz="6" w:space="0" w:color="auto"/>
              <w:bottom w:val="single" w:sz="6" w:space="0" w:color="auto"/>
            </w:tcBorders>
          </w:tcPr>
          <w:p w14:paraId="2E188067"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7D02C2B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10-14</w:t>
            </w:r>
          </w:p>
        </w:tc>
        <w:tc>
          <w:tcPr>
            <w:tcW w:w="1296" w:type="dxa"/>
            <w:tcBorders>
              <w:top w:val="single" w:sz="6" w:space="0" w:color="auto"/>
              <w:bottom w:val="single" w:sz="6" w:space="0" w:color="auto"/>
            </w:tcBorders>
          </w:tcPr>
          <w:p w14:paraId="6DF5A5E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9.5-14.5</w:t>
            </w:r>
          </w:p>
        </w:tc>
        <w:tc>
          <w:tcPr>
            <w:tcW w:w="1296" w:type="dxa"/>
            <w:gridSpan w:val="2"/>
            <w:tcBorders>
              <w:top w:val="single" w:sz="6" w:space="0" w:color="auto"/>
              <w:bottom w:val="single" w:sz="6" w:space="0" w:color="auto"/>
            </w:tcBorders>
          </w:tcPr>
          <w:p w14:paraId="03EA4F49"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12</w:t>
            </w:r>
          </w:p>
        </w:tc>
        <w:tc>
          <w:tcPr>
            <w:tcW w:w="1296" w:type="dxa"/>
            <w:tcBorders>
              <w:top w:val="single" w:sz="6" w:space="0" w:color="auto"/>
              <w:bottom w:val="single" w:sz="6" w:space="0" w:color="auto"/>
            </w:tcBorders>
          </w:tcPr>
          <w:p w14:paraId="4EF05832"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w:t>
            </w:r>
          </w:p>
        </w:tc>
        <w:tc>
          <w:tcPr>
            <w:tcW w:w="1296" w:type="dxa"/>
            <w:tcBorders>
              <w:top w:val="single" w:sz="6" w:space="0" w:color="auto"/>
              <w:bottom w:val="single" w:sz="6" w:space="0" w:color="auto"/>
            </w:tcBorders>
          </w:tcPr>
          <w:p w14:paraId="7574443D"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w:t>
            </w:r>
          </w:p>
        </w:tc>
        <w:tc>
          <w:tcPr>
            <w:tcW w:w="1296" w:type="dxa"/>
            <w:tcBorders>
              <w:top w:val="single" w:sz="6" w:space="0" w:color="auto"/>
              <w:bottom w:val="single" w:sz="6" w:space="0" w:color="auto"/>
            </w:tcBorders>
          </w:tcPr>
          <w:p w14:paraId="086ABC5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w:t>
            </w:r>
          </w:p>
        </w:tc>
        <w:tc>
          <w:tcPr>
            <w:tcW w:w="1296" w:type="dxa"/>
            <w:gridSpan w:val="2"/>
            <w:tcBorders>
              <w:top w:val="single" w:sz="6" w:space="0" w:color="auto"/>
              <w:bottom w:val="single" w:sz="6" w:space="0" w:color="auto"/>
            </w:tcBorders>
          </w:tcPr>
          <w:p w14:paraId="01C829E7"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50</w:t>
            </w:r>
          </w:p>
        </w:tc>
      </w:tr>
      <w:tr w:rsidR="00097E7C" w:rsidRPr="00097E7C" w14:paraId="6450D36E" w14:textId="77777777" w:rsidTr="00C44064">
        <w:trPr>
          <w:cantSplit/>
        </w:trPr>
        <w:tc>
          <w:tcPr>
            <w:tcW w:w="1278" w:type="dxa"/>
            <w:tcBorders>
              <w:top w:val="single" w:sz="6" w:space="0" w:color="auto"/>
              <w:bottom w:val="single" w:sz="6" w:space="0" w:color="auto"/>
            </w:tcBorders>
          </w:tcPr>
          <w:p w14:paraId="46BC5B7A"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430E20D3"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15-19</w:t>
            </w:r>
          </w:p>
          <w:p w14:paraId="100E1FC3"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08E53EE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14.5-19.5</w:t>
            </w:r>
          </w:p>
        </w:tc>
        <w:tc>
          <w:tcPr>
            <w:tcW w:w="1296" w:type="dxa"/>
            <w:gridSpan w:val="2"/>
            <w:tcBorders>
              <w:top w:val="single" w:sz="6" w:space="0" w:color="auto"/>
              <w:bottom w:val="single" w:sz="6" w:space="0" w:color="auto"/>
            </w:tcBorders>
          </w:tcPr>
          <w:p w14:paraId="5DAAED32"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17</w:t>
            </w:r>
          </w:p>
        </w:tc>
        <w:tc>
          <w:tcPr>
            <w:tcW w:w="1296" w:type="dxa"/>
            <w:tcBorders>
              <w:top w:val="single" w:sz="6" w:space="0" w:color="auto"/>
              <w:bottom w:val="single" w:sz="6" w:space="0" w:color="auto"/>
            </w:tcBorders>
          </w:tcPr>
          <w:p w14:paraId="015A89B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6</w:t>
            </w:r>
          </w:p>
        </w:tc>
        <w:tc>
          <w:tcPr>
            <w:tcW w:w="1296" w:type="dxa"/>
            <w:tcBorders>
              <w:top w:val="single" w:sz="6" w:space="0" w:color="auto"/>
              <w:bottom w:val="single" w:sz="6" w:space="0" w:color="auto"/>
            </w:tcBorders>
          </w:tcPr>
          <w:p w14:paraId="09629A5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16</w:t>
            </w:r>
          </w:p>
        </w:tc>
        <w:tc>
          <w:tcPr>
            <w:tcW w:w="1296" w:type="dxa"/>
            <w:tcBorders>
              <w:top w:val="single" w:sz="6" w:space="0" w:color="auto"/>
              <w:bottom w:val="single" w:sz="6" w:space="0" w:color="auto"/>
            </w:tcBorders>
          </w:tcPr>
          <w:p w14:paraId="26C88395"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30</w:t>
            </w:r>
          </w:p>
        </w:tc>
        <w:tc>
          <w:tcPr>
            <w:tcW w:w="1296" w:type="dxa"/>
            <w:gridSpan w:val="2"/>
            <w:tcBorders>
              <w:top w:val="single" w:sz="6" w:space="0" w:color="auto"/>
              <w:bottom w:val="single" w:sz="6" w:space="0" w:color="auto"/>
            </w:tcBorders>
          </w:tcPr>
          <w:p w14:paraId="756CA70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80</w:t>
            </w:r>
          </w:p>
        </w:tc>
      </w:tr>
      <w:tr w:rsidR="00097E7C" w:rsidRPr="00097E7C" w14:paraId="53904023" w14:textId="77777777" w:rsidTr="00C44064">
        <w:trPr>
          <w:cantSplit/>
        </w:trPr>
        <w:tc>
          <w:tcPr>
            <w:tcW w:w="1278" w:type="dxa"/>
            <w:tcBorders>
              <w:top w:val="single" w:sz="6" w:space="0" w:color="auto"/>
              <w:bottom w:val="single" w:sz="6" w:space="0" w:color="auto"/>
            </w:tcBorders>
          </w:tcPr>
          <w:p w14:paraId="0BCC0C63"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p w14:paraId="2E03FB3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20-24</w:t>
            </w:r>
          </w:p>
          <w:p w14:paraId="69CA6C16"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15A17DC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19.5-24.5</w:t>
            </w:r>
          </w:p>
        </w:tc>
        <w:tc>
          <w:tcPr>
            <w:tcW w:w="1296" w:type="dxa"/>
            <w:gridSpan w:val="2"/>
            <w:tcBorders>
              <w:top w:val="single" w:sz="6" w:space="0" w:color="auto"/>
              <w:bottom w:val="single" w:sz="6" w:space="0" w:color="auto"/>
            </w:tcBorders>
          </w:tcPr>
          <w:p w14:paraId="6F6329C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22</w:t>
            </w:r>
          </w:p>
        </w:tc>
        <w:tc>
          <w:tcPr>
            <w:tcW w:w="1296" w:type="dxa"/>
            <w:tcBorders>
              <w:top w:val="single" w:sz="6" w:space="0" w:color="auto"/>
              <w:bottom w:val="single" w:sz="6" w:space="0" w:color="auto"/>
            </w:tcBorders>
          </w:tcPr>
          <w:p w14:paraId="4A47E754"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p>
        </w:tc>
        <w:tc>
          <w:tcPr>
            <w:tcW w:w="1296" w:type="dxa"/>
            <w:tcBorders>
              <w:top w:val="single" w:sz="6" w:space="0" w:color="auto"/>
              <w:bottom w:val="single" w:sz="6" w:space="0" w:color="auto"/>
            </w:tcBorders>
          </w:tcPr>
          <w:p w14:paraId="4382688B"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18</w:t>
            </w:r>
          </w:p>
        </w:tc>
        <w:tc>
          <w:tcPr>
            <w:tcW w:w="1296" w:type="dxa"/>
            <w:tcBorders>
              <w:top w:val="single" w:sz="6" w:space="0" w:color="auto"/>
              <w:bottom w:val="single" w:sz="6" w:space="0" w:color="auto"/>
            </w:tcBorders>
          </w:tcPr>
          <w:p w14:paraId="7CF16CF7"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w:t>
            </w:r>
          </w:p>
        </w:tc>
        <w:tc>
          <w:tcPr>
            <w:tcW w:w="1296" w:type="dxa"/>
            <w:gridSpan w:val="2"/>
            <w:tcBorders>
              <w:top w:val="single" w:sz="6" w:space="0" w:color="auto"/>
              <w:bottom w:val="single" w:sz="6" w:space="0" w:color="auto"/>
            </w:tcBorders>
          </w:tcPr>
          <w:p w14:paraId="54EE4314"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90</w:t>
            </w:r>
          </w:p>
        </w:tc>
      </w:tr>
      <w:tr w:rsidR="00097E7C" w:rsidRPr="00097E7C" w14:paraId="25D03D46" w14:textId="77777777" w:rsidTr="00C44064">
        <w:trPr>
          <w:cantSplit/>
          <w:trHeight w:val="597"/>
        </w:trPr>
        <w:tc>
          <w:tcPr>
            <w:tcW w:w="1278" w:type="dxa"/>
            <w:tcBorders>
              <w:top w:val="single" w:sz="6" w:space="0" w:color="auto"/>
              <w:bottom w:val="single" w:sz="6" w:space="0" w:color="auto"/>
            </w:tcBorders>
          </w:tcPr>
          <w:p w14:paraId="5FF971CE" w14:textId="77777777" w:rsidR="00097E7C" w:rsidRPr="00097E7C" w:rsidRDefault="00097E7C" w:rsidP="00097E7C">
            <w:pPr>
              <w:spacing w:after="0" w:line="240" w:lineRule="auto"/>
              <w:jc w:val="center"/>
              <w:rPr>
                <w:rFonts w:ascii="Times New Roman" w:eastAsia="Times New Roman" w:hAnsi="Times New Roman" w:cs="Times New Roman"/>
                <w:sz w:val="24"/>
                <w:szCs w:val="20"/>
                <w:u w:val="single"/>
              </w:rPr>
            </w:pPr>
          </w:p>
          <w:p w14:paraId="7F8FC5AC"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25-29</w:t>
            </w:r>
          </w:p>
          <w:p w14:paraId="499F4F85"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p>
        </w:tc>
        <w:tc>
          <w:tcPr>
            <w:tcW w:w="1296" w:type="dxa"/>
            <w:tcBorders>
              <w:top w:val="single" w:sz="6" w:space="0" w:color="auto"/>
              <w:bottom w:val="single" w:sz="6" w:space="0" w:color="auto"/>
            </w:tcBorders>
          </w:tcPr>
          <w:p w14:paraId="7FBA7ADA"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24.5-29.5</w:t>
            </w:r>
          </w:p>
        </w:tc>
        <w:tc>
          <w:tcPr>
            <w:tcW w:w="1296" w:type="dxa"/>
            <w:gridSpan w:val="2"/>
            <w:tcBorders>
              <w:top w:val="single" w:sz="6" w:space="0" w:color="auto"/>
              <w:bottom w:val="single" w:sz="6" w:space="0" w:color="auto"/>
            </w:tcBorders>
          </w:tcPr>
          <w:p w14:paraId="3007FFB9"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27</w:t>
            </w:r>
          </w:p>
        </w:tc>
        <w:tc>
          <w:tcPr>
            <w:tcW w:w="1296" w:type="dxa"/>
            <w:tcBorders>
              <w:top w:val="single" w:sz="6" w:space="0" w:color="auto"/>
              <w:bottom w:val="single" w:sz="6" w:space="0" w:color="auto"/>
            </w:tcBorders>
          </w:tcPr>
          <w:p w14:paraId="3DEA1FDE"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w:t>
            </w:r>
          </w:p>
        </w:tc>
        <w:tc>
          <w:tcPr>
            <w:tcW w:w="1296" w:type="dxa"/>
            <w:tcBorders>
              <w:top w:val="single" w:sz="6" w:space="0" w:color="auto"/>
              <w:bottom w:val="single" w:sz="6" w:space="0" w:color="auto"/>
            </w:tcBorders>
          </w:tcPr>
          <w:p w14:paraId="59D5624F"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20</w:t>
            </w:r>
          </w:p>
        </w:tc>
        <w:tc>
          <w:tcPr>
            <w:tcW w:w="1296" w:type="dxa"/>
            <w:tcBorders>
              <w:top w:val="single" w:sz="6" w:space="0" w:color="auto"/>
              <w:bottom w:val="single" w:sz="6" w:space="0" w:color="auto"/>
            </w:tcBorders>
          </w:tcPr>
          <w:p w14:paraId="6A2968A8"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w:t>
            </w:r>
          </w:p>
        </w:tc>
        <w:tc>
          <w:tcPr>
            <w:tcW w:w="1296" w:type="dxa"/>
            <w:gridSpan w:val="2"/>
            <w:tcBorders>
              <w:top w:val="single" w:sz="6" w:space="0" w:color="auto"/>
              <w:bottom w:val="single" w:sz="6" w:space="0" w:color="auto"/>
            </w:tcBorders>
          </w:tcPr>
          <w:p w14:paraId="51A0EDD1" w14:textId="77777777" w:rsidR="00097E7C" w:rsidRPr="00097E7C" w:rsidRDefault="00097E7C" w:rsidP="00097E7C">
            <w:pPr>
              <w:spacing w:after="0" w:line="240" w:lineRule="auto"/>
              <w:jc w:val="center"/>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100</w:t>
            </w:r>
          </w:p>
        </w:tc>
      </w:tr>
    </w:tbl>
    <w:p w14:paraId="40CB71CF"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r w:rsidRPr="00097E7C">
        <w:rPr>
          <w:rFonts w:ascii="Times New Roman" w:eastAsia="Times New Roman" w:hAnsi="Times New Roman" w:cs="Times New Roman"/>
          <w:sz w:val="24"/>
          <w:szCs w:val="20"/>
        </w:rPr>
        <w:t>23E)</w:t>
      </w:r>
    </w:p>
    <w:p w14:paraId="57D9E1B2" w14:textId="77777777" w:rsidR="00097E7C" w:rsidRPr="00097E7C" w:rsidRDefault="00097E7C" w:rsidP="00097E7C">
      <w:pPr>
        <w:tabs>
          <w:tab w:val="right" w:pos="8640"/>
        </w:tabs>
        <w:spacing w:after="0" w:line="240" w:lineRule="auto"/>
        <w:rPr>
          <w:rFonts w:ascii="Times New Roman" w:eastAsia="Times New Roman" w:hAnsi="Times New Roman" w:cs="Times New Roman"/>
          <w:sz w:val="24"/>
          <w:szCs w:val="20"/>
        </w:rPr>
      </w:pPr>
    </w:p>
    <w:p w14:paraId="5CB45F26" w14:textId="77777777" w:rsidR="00097E7C" w:rsidRPr="00097E7C" w:rsidRDefault="00097E7C" w:rsidP="00097E7C">
      <w:pPr>
        <w:spacing w:after="0" w:line="240" w:lineRule="auto"/>
        <w:ind w:right="-720"/>
        <w:jc w:val="center"/>
        <w:rPr>
          <w:rFonts w:ascii="Times" w:eastAsia="Times New Roman" w:hAnsi="Times" w:cs="Times New Roman"/>
          <w:sz w:val="24"/>
          <w:szCs w:val="20"/>
        </w:rPr>
      </w:pPr>
      <w:r w:rsidRPr="00097E7C">
        <w:rPr>
          <w:rFonts w:ascii="Times" w:eastAsia="Times New Roman" w:hAnsi="Times" w:cs="Times New Roman"/>
          <w:noProof/>
          <w:sz w:val="24"/>
          <w:szCs w:val="20"/>
        </w:rPr>
        <w:drawing>
          <wp:inline distT="0" distB="0" distL="0" distR="0" wp14:anchorId="773468D6" wp14:editId="30A6C69D">
            <wp:extent cx="3295650" cy="1866900"/>
            <wp:effectExtent l="0" t="0" r="0" b="0"/>
            <wp:docPr id="1" name="Char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097E7C">
        <w:rPr>
          <w:rFonts w:ascii="Times" w:eastAsia="Times New Roman" w:hAnsi="Times" w:cs="Times New Roman"/>
          <w:sz w:val="24"/>
          <w:szCs w:val="20"/>
        </w:rPr>
        <w:t xml:space="preserve"> </w:t>
      </w:r>
    </w:p>
    <w:p w14:paraId="0EB32DD1" w14:textId="77777777" w:rsidR="00F544AF" w:rsidRDefault="00097E7C" w:rsidP="00097E7C">
      <w:r w:rsidRPr="00097E7C">
        <w:rPr>
          <w:rFonts w:ascii="Times" w:eastAsia="Times New Roman" w:hAnsi="Times" w:cs="Times New Roman"/>
          <w:sz w:val="24"/>
          <w:szCs w:val="20"/>
        </w:rPr>
        <w:br w:type="page"/>
      </w:r>
    </w:p>
    <w:sectPr w:rsidR="00F544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E23CF"/>
    <w:multiLevelType w:val="hybridMultilevel"/>
    <w:tmpl w:val="3F4CB888"/>
    <w:lvl w:ilvl="0" w:tplc="5E22BDF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E7C"/>
    <w:rsid w:val="00097E7C"/>
    <w:rsid w:val="00185066"/>
    <w:rsid w:val="00425787"/>
    <w:rsid w:val="004D5019"/>
    <w:rsid w:val="005601DA"/>
    <w:rsid w:val="00716B3D"/>
    <w:rsid w:val="007B5D49"/>
    <w:rsid w:val="008F5C48"/>
    <w:rsid w:val="00BC2EA9"/>
    <w:rsid w:val="00C34188"/>
    <w:rsid w:val="00F544AF"/>
    <w:rsid w:val="00FD5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hapeDefaults>
    <o:shapedefaults v:ext="edit" spidmax="1027"/>
    <o:shapelayout v:ext="edit">
      <o:idmap v:ext="edit" data="1"/>
    </o:shapelayout>
  </w:shapeDefaults>
  <w:decimalSymbol w:val="."/>
  <w:listSeparator w:val=","/>
  <w14:docId w14:val="7A8AA06F"/>
  <w15:chartTrackingRefBased/>
  <w15:docId w15:val="{7AB9EF30-EEC1-484E-A988-9750C9B2D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2E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203970">
      <w:bodyDiv w:val="1"/>
      <w:marLeft w:val="0"/>
      <w:marRight w:val="0"/>
      <w:marTop w:val="0"/>
      <w:marBottom w:val="0"/>
      <w:divBdr>
        <w:top w:val="none" w:sz="0" w:space="0" w:color="auto"/>
        <w:left w:val="none" w:sz="0" w:space="0" w:color="auto"/>
        <w:bottom w:val="none" w:sz="0" w:space="0" w:color="auto"/>
        <w:right w:val="none" w:sz="0" w:space="0" w:color="auto"/>
      </w:divBdr>
    </w:div>
    <w:div w:id="820581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package" Target="embeddings/Microsoft_Excel_Worksheet.xlsx"/><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chart" Target="charts/chart2.xml"/><Relationship Id="rId4" Type="http://schemas.openxmlformats.org/officeDocument/2006/relationships/webSettings" Target="web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7940199335548174"/>
          <c:y val="0.1004566210045662"/>
          <c:w val="0.79069767441860461"/>
          <c:h val="0.60730593607305938"/>
        </c:manualLayout>
      </c:layout>
      <c:barChart>
        <c:barDir val="col"/>
        <c:grouping val="clustered"/>
        <c:varyColors val="0"/>
        <c:ser>
          <c:idx val="0"/>
          <c:order val="0"/>
          <c:spPr>
            <a:solidFill>
              <a:srgbClr val="FF0000"/>
            </a:solidFill>
            <a:ln w="12699">
              <a:solidFill>
                <a:srgbClr val="000000"/>
              </a:solidFill>
              <a:prstDash val="solid"/>
            </a:ln>
          </c:spPr>
          <c:invertIfNegative val="0"/>
          <c:cat>
            <c:numRef>
              <c:f>Worksheet1!$A$1:$A$9</c:f>
              <c:numCache>
                <c:formatCode>General</c:formatCode>
                <c:ptCount val="9"/>
                <c:pt idx="0">
                  <c:v>4.5</c:v>
                </c:pt>
                <c:pt idx="1">
                  <c:v>8.5</c:v>
                </c:pt>
                <c:pt idx="2">
                  <c:v>12.5</c:v>
                </c:pt>
                <c:pt idx="3">
                  <c:v>16.5</c:v>
                </c:pt>
                <c:pt idx="4">
                  <c:v>20.5</c:v>
                </c:pt>
                <c:pt idx="5">
                  <c:v>24.5</c:v>
                </c:pt>
                <c:pt idx="6">
                  <c:v>28.5</c:v>
                </c:pt>
                <c:pt idx="7">
                  <c:v>32.5</c:v>
                </c:pt>
                <c:pt idx="8">
                  <c:v>36.5</c:v>
                </c:pt>
              </c:numCache>
            </c:numRef>
          </c:cat>
          <c:val>
            <c:numRef>
              <c:f>Worksheet1!$B$1:$B$9</c:f>
              <c:numCache>
                <c:formatCode>General</c:formatCode>
                <c:ptCount val="9"/>
                <c:pt idx="0">
                  <c:v>5</c:v>
                </c:pt>
                <c:pt idx="1">
                  <c:v>1</c:v>
                </c:pt>
                <c:pt idx="2">
                  <c:v>5</c:v>
                </c:pt>
                <c:pt idx="3">
                  <c:v>5</c:v>
                </c:pt>
                <c:pt idx="4">
                  <c:v>0</c:v>
                </c:pt>
                <c:pt idx="5">
                  <c:v>3</c:v>
                </c:pt>
                <c:pt idx="6">
                  <c:v>5</c:v>
                </c:pt>
                <c:pt idx="7">
                  <c:v>1</c:v>
                </c:pt>
                <c:pt idx="8">
                  <c:v>5</c:v>
                </c:pt>
              </c:numCache>
            </c:numRef>
          </c:val>
          <c:extLst>
            <c:ext xmlns:c16="http://schemas.microsoft.com/office/drawing/2014/chart" uri="{C3380CC4-5D6E-409C-BE32-E72D297353CC}">
              <c16:uniqueId val="{00000000-80F9-4CEE-A423-B0E650BF1AEB}"/>
            </c:ext>
          </c:extLst>
        </c:ser>
        <c:dLbls>
          <c:showLegendKey val="0"/>
          <c:showVal val="0"/>
          <c:showCatName val="0"/>
          <c:showSerName val="0"/>
          <c:showPercent val="0"/>
          <c:showBubbleSize val="0"/>
        </c:dLbls>
        <c:gapWidth val="0"/>
        <c:axId val="161562160"/>
        <c:axId val="1"/>
      </c:barChart>
      <c:catAx>
        <c:axId val="161562160"/>
        <c:scaling>
          <c:orientation val="minMax"/>
        </c:scaling>
        <c:delete val="0"/>
        <c:axPos val="b"/>
        <c:title>
          <c:tx>
            <c:rich>
              <a:bodyPr/>
              <a:lstStyle/>
              <a:p>
                <a:pPr>
                  <a:defRPr sz="1000" b="1" i="0" u="none" strike="noStrike" baseline="0">
                    <a:solidFill>
                      <a:srgbClr val="000000"/>
                    </a:solidFill>
                    <a:latin typeface="Geneva"/>
                    <a:ea typeface="Geneva"/>
                    <a:cs typeface="Geneva"/>
                  </a:defRPr>
                </a:pPr>
                <a:r>
                  <a:rPr lang="en-US"/>
                  <a:t>No. of Weeks</a:t>
                </a:r>
              </a:p>
            </c:rich>
          </c:tx>
          <c:layout>
            <c:manualLayout>
              <c:xMode val="edge"/>
              <c:yMode val="edge"/>
              <c:x val="0.42857142857142855"/>
              <c:y val="0.84474885844748859"/>
            </c:manualLayout>
          </c:layout>
          <c:overlay val="0"/>
          <c:spPr>
            <a:noFill/>
            <a:ln w="25399">
              <a:noFill/>
            </a:ln>
          </c:spPr>
        </c:title>
        <c:numFmt formatCode="General" sourceLinked="1"/>
        <c:majorTickMark val="cross"/>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Geneva"/>
                <a:ea typeface="Geneva"/>
                <a:cs typeface="Geneva"/>
              </a:defRPr>
            </a:pPr>
            <a:endParaRPr lang="en-US"/>
          </a:p>
        </c:txPr>
        <c:crossAx val="1"/>
        <c:crosses val="autoZero"/>
        <c:auto val="0"/>
        <c:lblAlgn val="ctr"/>
        <c:lblOffset val="100"/>
        <c:tickLblSkip val="2"/>
        <c:tickMarkSkip val="1"/>
        <c:noMultiLvlLbl val="0"/>
      </c:catAx>
      <c:valAx>
        <c:axId val="1"/>
        <c:scaling>
          <c:orientation val="minMax"/>
        </c:scaling>
        <c:delete val="0"/>
        <c:axPos val="l"/>
        <c:title>
          <c:tx>
            <c:rich>
              <a:bodyPr/>
              <a:lstStyle/>
              <a:p>
                <a:pPr>
                  <a:defRPr sz="1000" b="1" i="0" u="none" strike="noStrike" baseline="0">
                    <a:solidFill>
                      <a:srgbClr val="000000"/>
                    </a:solidFill>
                    <a:latin typeface="Geneva"/>
                    <a:ea typeface="Geneva"/>
                    <a:cs typeface="Geneva"/>
                  </a:defRPr>
                </a:pPr>
                <a:r>
                  <a:rPr lang="en-US"/>
                  <a:t>Frequency</a:t>
                </a:r>
              </a:p>
            </c:rich>
          </c:tx>
          <c:layout>
            <c:manualLayout>
              <c:xMode val="edge"/>
              <c:yMode val="edge"/>
              <c:x val="3.6544850498338874E-2"/>
              <c:y val="0.23744292237442921"/>
            </c:manualLayout>
          </c:layout>
          <c:overlay val="0"/>
          <c:spPr>
            <a:noFill/>
            <a:ln w="25399">
              <a:noFill/>
            </a:ln>
          </c:spPr>
        </c:title>
        <c:numFmt formatCode="General" sourceLinked="1"/>
        <c:majorTickMark val="cross"/>
        <c:minorTickMark val="none"/>
        <c:tickLblPos val="nextTo"/>
        <c:spPr>
          <a:ln w="3175">
            <a:solidFill>
              <a:srgbClr val="000000"/>
            </a:solidFill>
            <a:prstDash val="solid"/>
          </a:ln>
        </c:spPr>
        <c:txPr>
          <a:bodyPr rot="0" vert="horz"/>
          <a:lstStyle/>
          <a:p>
            <a:pPr>
              <a:defRPr sz="1000" b="0" i="0" u="none" strike="noStrike" baseline="0">
                <a:solidFill>
                  <a:srgbClr val="000000"/>
                </a:solidFill>
                <a:latin typeface="Geneva"/>
                <a:ea typeface="Geneva"/>
                <a:cs typeface="Geneva"/>
              </a:defRPr>
            </a:pPr>
            <a:endParaRPr lang="en-US"/>
          </a:p>
        </c:txPr>
        <c:crossAx val="161562160"/>
        <c:crosses val="autoZero"/>
        <c:crossBetween val="between"/>
      </c:valAx>
      <c:spPr>
        <a:noFill/>
        <a:ln w="25399">
          <a:noFill/>
        </a:ln>
      </c:spPr>
    </c:plotArea>
    <c:plotVisOnly val="0"/>
    <c:dispBlanksAs val="gap"/>
    <c:showDLblsOverMax val="0"/>
  </c:chart>
  <c:spPr>
    <a:noFill/>
    <a:ln>
      <a:noFill/>
    </a:ln>
  </c:spPr>
  <c:txPr>
    <a:bodyPr/>
    <a:lstStyle/>
    <a:p>
      <a:pPr>
        <a:defRPr sz="1000" b="0" i="0" u="none" strike="noStrike" baseline="0">
          <a:solidFill>
            <a:srgbClr val="000000"/>
          </a:solidFill>
          <a:latin typeface="Geneva"/>
          <a:ea typeface="Geneva"/>
          <a:cs typeface="Geneva"/>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5217391304347827"/>
          <c:y val="0.12209302325581395"/>
          <c:w val="0.81987577639751552"/>
          <c:h val="0.63953488372093026"/>
        </c:manualLayout>
      </c:layout>
      <c:barChart>
        <c:barDir val="col"/>
        <c:grouping val="clustered"/>
        <c:varyColors val="0"/>
        <c:ser>
          <c:idx val="0"/>
          <c:order val="0"/>
          <c:spPr>
            <a:solidFill>
              <a:srgbClr val="000000"/>
            </a:solidFill>
            <a:ln w="12699">
              <a:solidFill>
                <a:srgbClr val="000000"/>
              </a:solidFill>
              <a:prstDash val="solid"/>
            </a:ln>
          </c:spPr>
          <c:invertIfNegative val="0"/>
          <c:dPt>
            <c:idx val="0"/>
            <c:invertIfNegative val="0"/>
            <c:bubble3D val="0"/>
            <c:spPr>
              <a:solidFill>
                <a:srgbClr val="808080"/>
              </a:solidFill>
              <a:ln w="12699">
                <a:solidFill>
                  <a:srgbClr val="000000"/>
                </a:solidFill>
                <a:prstDash val="solid"/>
              </a:ln>
            </c:spPr>
            <c:extLst>
              <c:ext xmlns:c16="http://schemas.microsoft.com/office/drawing/2014/chart" uri="{C3380CC4-5D6E-409C-BE32-E72D297353CC}">
                <c16:uniqueId val="{00000000-A903-4D0C-ACA8-0817CF2EA01B}"/>
              </c:ext>
            </c:extLst>
          </c:dPt>
          <c:val>
            <c:numRef>
              <c:f>Sheet1!$A$1</c:f>
              <c:numCache>
                <c:formatCode>General</c:formatCode>
                <c:ptCount val="1"/>
                <c:pt idx="0">
                  <c:v>4</c:v>
                </c:pt>
              </c:numCache>
            </c:numRef>
          </c:val>
          <c:extLst>
            <c:ext xmlns:c16="http://schemas.microsoft.com/office/drawing/2014/chart" uri="{C3380CC4-5D6E-409C-BE32-E72D297353CC}">
              <c16:uniqueId val="{00000001-A903-4D0C-ACA8-0817CF2EA01B}"/>
            </c:ext>
          </c:extLst>
        </c:ser>
        <c:ser>
          <c:idx val="1"/>
          <c:order val="1"/>
          <c:spPr>
            <a:solidFill>
              <a:srgbClr val="808080"/>
            </a:solidFill>
            <a:ln w="12699">
              <a:solidFill>
                <a:srgbClr val="000000"/>
              </a:solidFill>
              <a:prstDash val="solid"/>
            </a:ln>
          </c:spPr>
          <c:invertIfNegative val="0"/>
          <c:val>
            <c:numRef>
              <c:f>Sheet1!$A$2</c:f>
              <c:numCache>
                <c:formatCode>General</c:formatCode>
                <c:ptCount val="1"/>
                <c:pt idx="0">
                  <c:v>3</c:v>
                </c:pt>
              </c:numCache>
            </c:numRef>
          </c:val>
          <c:extLst>
            <c:ext xmlns:c16="http://schemas.microsoft.com/office/drawing/2014/chart" uri="{C3380CC4-5D6E-409C-BE32-E72D297353CC}">
              <c16:uniqueId val="{00000002-A903-4D0C-ACA8-0817CF2EA01B}"/>
            </c:ext>
          </c:extLst>
        </c:ser>
        <c:ser>
          <c:idx val="2"/>
          <c:order val="2"/>
          <c:spPr>
            <a:solidFill>
              <a:srgbClr val="808080"/>
            </a:solidFill>
            <a:ln w="12699">
              <a:solidFill>
                <a:srgbClr val="000000"/>
              </a:solidFill>
              <a:prstDash val="solid"/>
            </a:ln>
          </c:spPr>
          <c:invertIfNegative val="0"/>
          <c:val>
            <c:numRef>
              <c:f>Sheet1!$A$3</c:f>
              <c:numCache>
                <c:formatCode>General</c:formatCode>
                <c:ptCount val="1"/>
                <c:pt idx="0">
                  <c:v>3</c:v>
                </c:pt>
              </c:numCache>
            </c:numRef>
          </c:val>
          <c:extLst>
            <c:ext xmlns:c16="http://schemas.microsoft.com/office/drawing/2014/chart" uri="{C3380CC4-5D6E-409C-BE32-E72D297353CC}">
              <c16:uniqueId val="{00000003-A903-4D0C-ACA8-0817CF2EA01B}"/>
            </c:ext>
          </c:extLst>
        </c:ser>
        <c:ser>
          <c:idx val="3"/>
          <c:order val="3"/>
          <c:spPr>
            <a:solidFill>
              <a:srgbClr val="808080"/>
            </a:solidFill>
            <a:ln w="12699">
              <a:solidFill>
                <a:srgbClr val="000000"/>
              </a:solidFill>
              <a:prstDash val="solid"/>
            </a:ln>
          </c:spPr>
          <c:invertIfNegative val="0"/>
          <c:val>
            <c:numRef>
              <c:f>Sheet1!$A$4</c:f>
              <c:numCache>
                <c:formatCode>General</c:formatCode>
                <c:ptCount val="1"/>
                <c:pt idx="0">
                  <c:v>6</c:v>
                </c:pt>
              </c:numCache>
            </c:numRef>
          </c:val>
          <c:extLst>
            <c:ext xmlns:c16="http://schemas.microsoft.com/office/drawing/2014/chart" uri="{C3380CC4-5D6E-409C-BE32-E72D297353CC}">
              <c16:uniqueId val="{00000004-A903-4D0C-ACA8-0817CF2EA01B}"/>
            </c:ext>
          </c:extLst>
        </c:ser>
        <c:ser>
          <c:idx val="4"/>
          <c:order val="4"/>
          <c:spPr>
            <a:solidFill>
              <a:srgbClr val="808080"/>
            </a:solidFill>
            <a:ln w="12699">
              <a:solidFill>
                <a:srgbClr val="000000"/>
              </a:solidFill>
              <a:prstDash val="solid"/>
            </a:ln>
          </c:spPr>
          <c:invertIfNegative val="0"/>
          <c:val>
            <c:numRef>
              <c:f>Sheet1!$A$5</c:f>
              <c:numCache>
                <c:formatCode>General</c:formatCode>
                <c:ptCount val="1"/>
                <c:pt idx="0">
                  <c:v>2</c:v>
                </c:pt>
              </c:numCache>
            </c:numRef>
          </c:val>
          <c:extLst>
            <c:ext xmlns:c16="http://schemas.microsoft.com/office/drawing/2014/chart" uri="{C3380CC4-5D6E-409C-BE32-E72D297353CC}">
              <c16:uniqueId val="{00000005-A903-4D0C-ACA8-0817CF2EA01B}"/>
            </c:ext>
          </c:extLst>
        </c:ser>
        <c:ser>
          <c:idx val="5"/>
          <c:order val="5"/>
          <c:spPr>
            <a:solidFill>
              <a:srgbClr val="808080"/>
            </a:solidFill>
            <a:ln w="12699">
              <a:solidFill>
                <a:srgbClr val="000000"/>
              </a:solidFill>
              <a:prstDash val="solid"/>
            </a:ln>
          </c:spPr>
          <c:invertIfNegative val="0"/>
          <c:val>
            <c:numRef>
              <c:f>Sheet1!$A$6</c:f>
              <c:numCache>
                <c:formatCode>General</c:formatCode>
                <c:ptCount val="1"/>
                <c:pt idx="0">
                  <c:v>2</c:v>
                </c:pt>
              </c:numCache>
            </c:numRef>
          </c:val>
          <c:extLst>
            <c:ext xmlns:c16="http://schemas.microsoft.com/office/drawing/2014/chart" uri="{C3380CC4-5D6E-409C-BE32-E72D297353CC}">
              <c16:uniqueId val="{00000006-A903-4D0C-ACA8-0817CF2EA01B}"/>
            </c:ext>
          </c:extLst>
        </c:ser>
        <c:dLbls>
          <c:showLegendKey val="0"/>
          <c:showVal val="0"/>
          <c:showCatName val="0"/>
          <c:showSerName val="0"/>
          <c:showPercent val="0"/>
          <c:showBubbleSize val="0"/>
        </c:dLbls>
        <c:gapWidth val="150"/>
        <c:axId val="161413176"/>
        <c:axId val="1"/>
      </c:barChart>
      <c:catAx>
        <c:axId val="161413176"/>
        <c:scaling>
          <c:orientation val="minMax"/>
        </c:scaling>
        <c:delete val="1"/>
        <c:axPos val="b"/>
        <c:title>
          <c:tx>
            <c:rich>
              <a:bodyPr/>
              <a:lstStyle/>
              <a:p>
                <a:pPr>
                  <a:defRPr sz="800" b="1" i="0" u="none" strike="noStrike" baseline="0">
                    <a:solidFill>
                      <a:srgbClr val="000000"/>
                    </a:solidFill>
                    <a:latin typeface="Arial"/>
                    <a:ea typeface="Arial"/>
                    <a:cs typeface="Arial"/>
                  </a:defRPr>
                </a:pPr>
                <a:r>
                  <a:rPr lang="en-US"/>
                  <a:t># of Back Pains</a:t>
                </a:r>
              </a:p>
            </c:rich>
          </c:tx>
          <c:layout>
            <c:manualLayout>
              <c:xMode val="edge"/>
              <c:yMode val="edge"/>
              <c:x val="0.4254658385093168"/>
              <c:y val="0.81395348837209303"/>
            </c:manualLayout>
          </c:layout>
          <c:overlay val="0"/>
          <c:spPr>
            <a:noFill/>
            <a:ln w="25399">
              <a:noFill/>
            </a:ln>
          </c:spPr>
        </c:title>
        <c:majorTickMark val="out"/>
        <c:minorTickMark val="none"/>
        <c:tickLblPos val="nextTo"/>
        <c:crossAx val="1"/>
        <c:crosses val="autoZero"/>
        <c:auto val="1"/>
        <c:lblAlgn val="ctr"/>
        <c:lblOffset val="100"/>
        <c:noMultiLvlLbl val="0"/>
      </c:catAx>
      <c:valAx>
        <c:axId val="1"/>
        <c:scaling>
          <c:orientation val="minMax"/>
        </c:scaling>
        <c:delete val="0"/>
        <c:axPos val="l"/>
        <c:majorGridlines>
          <c:spPr>
            <a:ln w="3175">
              <a:solidFill>
                <a:srgbClr val="000000"/>
              </a:solidFill>
              <a:prstDash val="solid"/>
            </a:ln>
          </c:spPr>
        </c:majorGridlines>
        <c:title>
          <c:tx>
            <c:rich>
              <a:bodyPr/>
              <a:lstStyle/>
              <a:p>
                <a:pPr>
                  <a:defRPr sz="800" b="1" i="0" u="none" strike="noStrike" baseline="0">
                    <a:solidFill>
                      <a:srgbClr val="000000"/>
                    </a:solidFill>
                    <a:latin typeface="Arial"/>
                    <a:ea typeface="Arial"/>
                    <a:cs typeface="Arial"/>
                  </a:defRPr>
                </a:pPr>
                <a:r>
                  <a:rPr lang="en-US"/>
                  <a:t>Frequency</a:t>
                </a:r>
              </a:p>
            </c:rich>
          </c:tx>
          <c:layout>
            <c:manualLayout>
              <c:xMode val="edge"/>
              <c:yMode val="edge"/>
              <c:x val="3.4161490683229816E-2"/>
              <c:y val="0.2558139534883721"/>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Arial"/>
                <a:ea typeface="Arial"/>
                <a:cs typeface="Arial"/>
              </a:defRPr>
            </a:pPr>
            <a:endParaRPr lang="en-US"/>
          </a:p>
        </c:txPr>
        <c:crossAx val="161413176"/>
        <c:crosses val="autoZero"/>
        <c:crossBetween val="between"/>
      </c:valAx>
      <c:spPr>
        <a:solidFill>
          <a:srgbClr val="C0C0C0"/>
        </a:solidFill>
        <a:ln w="12699">
          <a:solidFill>
            <a:srgbClr val="808080"/>
          </a:solidFill>
          <a:prstDash val="solid"/>
        </a:ln>
      </c:spPr>
    </c:plotArea>
    <c:plotVisOnly val="1"/>
    <c:dispBlanksAs val="gap"/>
    <c:showDLblsOverMax val="0"/>
  </c:chart>
  <c:spPr>
    <a:solidFill>
      <a:srgbClr val="FFFFFF"/>
    </a:solidFill>
    <a:ln w="3175">
      <a:solidFill>
        <a:srgbClr val="000000"/>
      </a:solidFill>
      <a:prstDash val="solid"/>
    </a:ln>
  </c:spPr>
  <c:txPr>
    <a:bodyPr/>
    <a:lstStyle/>
    <a:p>
      <a:pPr>
        <a:defRPr sz="800" b="0" i="0" u="none" strike="noStrike" baseline="0">
          <a:solidFill>
            <a:srgbClr val="000000"/>
          </a:solidFill>
          <a:latin typeface="Arial"/>
          <a:ea typeface="Arial"/>
          <a:cs typeface="Aria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2563</Words>
  <Characters>14613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Cat</dc:creator>
  <cp:keywords/>
  <dc:description/>
  <cp:lastModifiedBy>Wallace, David</cp:lastModifiedBy>
  <cp:revision>2</cp:revision>
  <dcterms:created xsi:type="dcterms:W3CDTF">2022-01-28T20:33:00Z</dcterms:created>
  <dcterms:modified xsi:type="dcterms:W3CDTF">2022-01-28T20:33:00Z</dcterms:modified>
</cp:coreProperties>
</file>